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B7" w:rsidRDefault="00EE04F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F7" w:rsidRDefault="00D036F7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005FB0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مراجعة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اداء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مؤسسات التعليم العالي ((مراجعة البرنامج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الاكاديمي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  <w:r w:rsidR="00BC79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9F0C6E" w:rsidRPr="00A2247A" w:rsidRDefault="00005FB0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لانجاز مقتضيا </w:t>
                  </w:r>
                  <w:proofErr w:type="spellStart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لاهم</w:t>
                  </w:r>
                  <w:proofErr w:type="spellEnd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</w:t>
                  </w:r>
                  <w:proofErr w:type="spellStart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اذا</w:t>
                  </w:r>
                  <w:proofErr w:type="spellEnd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  <w:r w:rsidR="002443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085424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فلسفة </w:t>
            </w:r>
            <w:r w:rsidR="00F16E3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علم جمال </w:t>
            </w:r>
            <w:r w:rsidR="00BF530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F0C6E" w:rsidP="00F16E3C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فرع</w:t>
            </w:r>
            <w:r w:rsidR="00F16E3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المرحلة </w:t>
            </w:r>
            <w:r w:rsidR="00F16E3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الرابعة</w:t>
            </w:r>
            <w:r w:rsidR="00BF530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  <w:r w:rsidR="001301D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تاريخ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اعداد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المقرر</w:t>
            </w:r>
          </w:p>
        </w:tc>
        <w:tc>
          <w:tcPr>
            <w:tcW w:w="5856" w:type="dxa"/>
          </w:tcPr>
          <w:p w:rsidR="009F0C6E" w:rsidRPr="00A2247A" w:rsidRDefault="009F0C6E" w:rsidP="00076B6D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 </w:t>
            </w:r>
            <w:r w:rsidR="00441E0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أهم 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التحليلات </w:t>
            </w:r>
            <w:proofErr w:type="spellStart"/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والأراء</w:t>
            </w:r>
            <w:proofErr w:type="spellEnd"/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الجمالية للفلسفة منذ فلاسفة </w:t>
            </w:r>
            <w:proofErr w:type="spellStart"/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الأغريق</w:t>
            </w:r>
            <w:proofErr w:type="spellEnd"/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076B6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قبل الميلاد 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وأيضاً منظري علم جمال السينما في العصر الحديث ومنذ ظهور </w:t>
            </w:r>
            <w:r w:rsidR="00076B6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السينما </w:t>
            </w:r>
            <w:r w:rsidR="00076B6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وأساسياتها و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التعرف </w:t>
            </w:r>
            <w:proofErr w:type="spellStart"/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عليها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واساليب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</w:t>
            </w:r>
            <w:proofErr w:type="spellEnd"/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التعرف على</w:t>
            </w:r>
            <w:r w:rsidR="00BB0546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BB0546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ادوات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ها</w:t>
            </w:r>
            <w:proofErr w:type="spellEnd"/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وتعليم الطلبة </w:t>
            </w:r>
            <w:proofErr w:type="spellStart"/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كيفيات</w:t>
            </w:r>
            <w:proofErr w:type="spellEnd"/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التوظيف الجمالي لعناصر لغة الوسيط السينمائي، وت</w:t>
            </w:r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تبع عمل كل عنصر ومرحلة من مراحل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الفيلم السينمائي </w:t>
            </w:r>
            <w:proofErr w:type="spellStart"/>
            <w:r w:rsidR="00267F80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اوالبرنامج</w:t>
            </w:r>
            <w:proofErr w:type="spellEnd"/>
            <w:r w:rsidR="00267F80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التلفزيوني، 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كشف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076B6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توظيف عناصر اللغة السينمائية من الإضاءة و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مواقع التصوير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BB054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وتوظيف آلة التصوير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وصولا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مرحلة المونتاج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الشكل النهائي للفيلم السينمائي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البرنامج التلفزيوني.</w:t>
            </w:r>
          </w:p>
        </w:tc>
      </w:tr>
    </w:tbl>
    <w:p w:rsidR="00267F80" w:rsidRPr="00A2247A" w:rsidRDefault="00267F80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005FB0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المعرفية</w:t>
            </w:r>
          </w:p>
          <w:p w:rsidR="00D41667" w:rsidRDefault="00257A71" w:rsidP="00EC3621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لبة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على كيف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ية استغلال المهارات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والادوات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EC36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توظيف عناصر اللغة السينمائية </w:t>
            </w:r>
            <w:r w:rsidR="00EC36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 </w:t>
            </w:r>
            <w:proofErr w:type="spellStart"/>
            <w:r w:rsidR="00EC36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فلسفتها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جمالياً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توظيف </w:t>
            </w:r>
            <w:proofErr w:type="spellStart"/>
            <w:r w:rsidR="00EC36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أستخداماتها</w:t>
            </w:r>
            <w:proofErr w:type="spellEnd"/>
            <w:r w:rsidR="00EC362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وتنفيذها بأساليب مختلفة تختلف من منظر أو مدرسة لأخرى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جمالياً ودرامياً وسيكولوجياً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  <w:r w:rsidR="0005208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D41667" w:rsidRDefault="00D41667" w:rsidP="0088590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</w:t>
            </w:r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شروحات</w:t>
            </w:r>
            <w:proofErr w:type="spellEnd"/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نظرية لكل موضوع </w:t>
            </w:r>
            <w:proofErr w:type="spellStart"/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اسبوعي</w:t>
            </w:r>
            <w:proofErr w:type="spellEnd"/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ومن ثم 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إعطاء أمثلة لكل مدرسة ومنظر من المهتمين في السينما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مشاهدات لأفلام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هم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الخاص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ة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لى ما تم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اخذه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وشرحه نظرياً.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88590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شرح نظري لكل موضوع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اسبوعي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داخل القاعة الدراسية و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عمل 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على أعطاء أمثلة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للمادة النظرية في الاستوديوهات 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الخاصة بذلك من مشاهدات لنوعية</w:t>
            </w:r>
            <w:r w:rsidR="0005208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النظريات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المدارس الفلسفية للمنظرين</w:t>
            </w:r>
            <w:r w:rsidR="00A43E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لتلك الأفلام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88590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والقيمية</w:t>
            </w:r>
            <w:proofErr w:type="spellEnd"/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تمكين الطالب بالنهوض بواجباته الدراسية ومساعدته وتوجيهه نحو الأفضل ليتمكن عند تخرجه لرفده إلى المؤسسات المتخصصة 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8A5BCA" w:rsidRPr="00A2247A" w:rsidRDefault="007F423B" w:rsidP="0088590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 خلال الدروس النظرية 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والأمثلة </w:t>
            </w:r>
            <w:proofErr w:type="spellStart"/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والعمل مع الأجهزة والمعدات الممكنة من توفيرها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7F423B" w:rsidP="00185BB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 خلال التطبيقات اللازمة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بالأختصاص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185BB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وشرح لأمثلة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185BB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عينات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والتأهيلية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المنقولة (المهارات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الاخرى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المتعلقة بقابلية التوظيف والتطور الشخصي)</w:t>
            </w:r>
          </w:p>
          <w:p w:rsidR="00D41667" w:rsidRPr="0005208F" w:rsidRDefault="00D41667" w:rsidP="0088590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05208F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عملية في </w:t>
            </w:r>
            <w:r w:rsidR="007F423B" w:rsidRPr="0005208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تطبيق </w:t>
            </w:r>
            <w:r w:rsidR="00A43E76" w:rsidRPr="0005208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لأهم </w:t>
            </w:r>
            <w:r w:rsidR="0005208F" w:rsidRPr="0005208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النظريات</w:t>
            </w:r>
            <w:r w:rsidR="00A43E76" w:rsidRPr="0005208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88590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والمدارس الفلسفية التي تختص بالفن والسينما </w:t>
            </w:r>
            <w:r w:rsidRPr="0005208F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قصيرة وبسيطة، </w:t>
            </w:r>
            <w:r w:rsidR="007F423B" w:rsidRPr="0005208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 w:rsidRPr="0005208F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تحويل</w:t>
            </w:r>
            <w:r w:rsidR="007F423B" w:rsidRPr="0005208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ها</w:t>
            </w:r>
            <w:r w:rsidRPr="0005208F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05208F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Pr="0005208F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صورة مرئية.</w:t>
            </w:r>
          </w:p>
        </w:tc>
      </w:tr>
    </w:tbl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0337AE" w:rsidRDefault="000337AE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0337AE" w:rsidRDefault="000337AE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85907" w:rsidRDefault="0088590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005FB0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A0108C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اسم الوحدة / المساق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EE6F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02209" w:rsidRDefault="00185BB7" w:rsidP="000E3091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022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مدخل لمفهوم علم الجمال</w:t>
            </w:r>
            <w:r w:rsidR="00202209" w:rsidRPr="002022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 w:rsidR="00202209" w:rsidRPr="00202209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 w:rsidR="00202209" w:rsidRPr="002022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وأول من أطلق أسم </w:t>
            </w:r>
            <w:proofErr w:type="spellStart"/>
            <w:r w:rsidR="00202209" w:rsidRPr="002022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الأستطيقا</w:t>
            </w:r>
            <w:proofErr w:type="spellEnd"/>
            <w:r w:rsidR="00202209" w:rsidRPr="002022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أو علم الجمال في العصر الحديث</w:t>
            </w:r>
            <w:r w:rsidR="002022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</w:tcPr>
          <w:p w:rsidR="006010FE" w:rsidRPr="003641D5" w:rsidRDefault="00603652" w:rsidP="003641D5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3641D5">
              <w:rPr>
                <w:rFonts w:ascii="Simplified Arabic" w:hAnsi="Simplified Arabic" w:cs="Simplified Arabic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E57537" w:rsidRDefault="00603652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EE6F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0E3091" w:rsidRDefault="00185BB7" w:rsidP="006C4B39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فلاسفة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الأغريق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 w:rsidR="006C4B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سقراط , تيار عقلاني مثالي</w:t>
            </w:r>
            <w:r w:rsidR="00C545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. الفن والجمال</w:t>
            </w:r>
            <w:r w:rsidR="006C4B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3641D5" w:rsidRDefault="00603652" w:rsidP="003641D5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3641D5">
              <w:rPr>
                <w:rFonts w:ascii="Simplified Arabic" w:hAnsi="Simplified Arabic" w:cs="Simplified Arabic"/>
                <w:rtl/>
                <w:lang w:bidi="ar-IQ"/>
              </w:rPr>
              <w:t>محاضرة نظرية</w:t>
            </w:r>
            <w:r w:rsidR="00A93A77" w:rsidRPr="003641D5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E57537" w:rsidRDefault="00603652" w:rsidP="00E5753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  <w:r w:rsidR="00CC175E"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EE6F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E57537" w:rsidRDefault="006C4B39" w:rsidP="00A93A7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فلاسفة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الأغريق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أفلاطون,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أمتداد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للتيار العقلاني المثالي</w:t>
            </w:r>
            <w:r w:rsidR="00C5456A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. الفن والجمال</w:t>
            </w:r>
          </w:p>
        </w:tc>
        <w:tc>
          <w:tcPr>
            <w:tcW w:w="1560" w:type="dxa"/>
          </w:tcPr>
          <w:p w:rsidR="006010FE" w:rsidRPr="003641D5" w:rsidRDefault="00764C53" w:rsidP="00E5753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3641D5">
              <w:rPr>
                <w:rFonts w:ascii="Simplified Arabic" w:hAnsi="Simplified Arabic" w:cs="Simplified Arabic" w:hint="cs"/>
                <w:rtl/>
                <w:lang w:bidi="ar-IQ"/>
              </w:rPr>
              <w:t>محاضرة نظرية</w:t>
            </w:r>
            <w:r w:rsidR="00D21B0A" w:rsidRPr="003641D5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E57537" w:rsidRDefault="00603652" w:rsidP="00764C53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57537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واسئلة</w:t>
            </w:r>
            <w:proofErr w:type="spellEnd"/>
            <w:r w:rsidRPr="00E57537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 مباشرة</w:t>
            </w:r>
            <w:r w:rsidR="00CC175E" w:rsidRPr="00E57537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EE6F1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E57537" w:rsidRDefault="006C4B39" w:rsidP="006C4B39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فلاسفة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الأغريق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أرسطو , عقلانية محكومة بالواقعية</w:t>
            </w:r>
            <w:r w:rsidR="00C545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. الفن والجمال</w:t>
            </w:r>
          </w:p>
        </w:tc>
        <w:tc>
          <w:tcPr>
            <w:tcW w:w="1560" w:type="dxa"/>
          </w:tcPr>
          <w:p w:rsidR="006010FE" w:rsidRPr="00EE6F1E" w:rsidRDefault="00E57537" w:rsidP="00EE6F1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EE6F1E">
              <w:rPr>
                <w:rFonts w:ascii="Simplified Arabic" w:hAnsi="Simplified Arabic" w:cs="Simplified Arabic" w:hint="cs"/>
                <w:rtl/>
                <w:lang w:bidi="ar-IQ"/>
              </w:rPr>
              <w:t>محاظرة</w:t>
            </w:r>
            <w:proofErr w:type="spellEnd"/>
            <w:r w:rsidRPr="00EE6F1E">
              <w:rPr>
                <w:rFonts w:ascii="Simplified Arabic" w:hAnsi="Simplified Arabic" w:cs="Simplified Arabic" w:hint="cs"/>
                <w:rtl/>
                <w:lang w:bidi="ar-IQ"/>
              </w:rPr>
              <w:t xml:space="preserve"> نظرية</w:t>
            </w:r>
            <w:r w:rsidR="00764C53" w:rsidRPr="00EE6F1E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E57537" w:rsidRDefault="00E57537" w:rsidP="00EE6F1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  <w:r w:rsidR="00764C53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E57537" w:rsidRDefault="006C4B39" w:rsidP="00A93A77">
            <w:pPr>
              <w:rPr>
                <w:rFonts w:ascii="Simplified Arabic" w:hAnsi="Simplified Arabic" w:cs="Simplified Arabic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عمانوئيل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كانت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القرن الثامن عشر إلى بداية القرن التاسع عشر</w:t>
            </w:r>
            <w:r w:rsidR="00AD1587">
              <w:rPr>
                <w:rFonts w:ascii="Simplified Arabic" w:hAnsi="Simplified Arabic" w:cs="Simplified Arabic" w:hint="cs"/>
                <w:rtl/>
                <w:lang w:bidi="ar-IQ"/>
              </w:rPr>
              <w:t xml:space="preserve"> - عن الجمال</w:t>
            </w:r>
          </w:p>
        </w:tc>
        <w:tc>
          <w:tcPr>
            <w:tcW w:w="1560" w:type="dxa"/>
          </w:tcPr>
          <w:p w:rsidR="006010FE" w:rsidRPr="00E57537" w:rsidRDefault="000E3091" w:rsidP="00EE6F1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764C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محاضرة نظرية</w:t>
            </w:r>
            <w:r w:rsidR="00764C53" w:rsidRPr="00764C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E57537" w:rsidRDefault="00E57537" w:rsidP="00EE6F1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  <w:r w:rsidR="00764C53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E57537" w:rsidRDefault="00C5456A" w:rsidP="00A93A7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الفنون التطبيقية </w:t>
            </w:r>
          </w:p>
        </w:tc>
        <w:tc>
          <w:tcPr>
            <w:tcW w:w="1560" w:type="dxa"/>
          </w:tcPr>
          <w:p w:rsidR="006010FE" w:rsidRPr="00764C53" w:rsidRDefault="00603652" w:rsidP="00EE6F1E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764C53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محاضرة نظرية</w:t>
            </w:r>
            <w:r w:rsidR="00764C53" w:rsidRPr="00764C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E57537" w:rsidRDefault="00E57537" w:rsidP="00EE6F1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 وأسئلة مباشرة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B7287A" w:rsidRDefault="00C5456A" w:rsidP="00A93A7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الفرق بين ال</w:t>
            </w:r>
            <w:r w:rsidR="00684B77">
              <w:rPr>
                <w:rFonts w:ascii="Simplified Arabic" w:hAnsi="Simplified Arabic" w:cs="Simplified Arabic" w:hint="cs"/>
                <w:rtl/>
                <w:lang w:bidi="ar-IQ"/>
              </w:rPr>
              <w:t>فن الجميل وبين الفنون التطبيقية</w:t>
            </w:r>
          </w:p>
        </w:tc>
        <w:tc>
          <w:tcPr>
            <w:tcW w:w="1560" w:type="dxa"/>
          </w:tcPr>
          <w:p w:rsidR="006010FE" w:rsidRPr="003641D5" w:rsidRDefault="00E57537" w:rsidP="00EE6F1E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3641D5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E57537" w:rsidRDefault="00764C53" w:rsidP="00EE6F1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 وأسئلة مباشرة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764C53" w:rsidRDefault="00684B77" w:rsidP="006010FE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proofErr w:type="spellStart"/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الأمتحان</w:t>
            </w:r>
            <w:proofErr w:type="spellEnd"/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الأول \ الفصل الأول</w:t>
            </w:r>
          </w:p>
        </w:tc>
        <w:tc>
          <w:tcPr>
            <w:tcW w:w="1560" w:type="dxa"/>
          </w:tcPr>
          <w:p w:rsidR="006010FE" w:rsidRPr="00F41D90" w:rsidRDefault="00684B77" w:rsidP="006010FE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>نظري</w:t>
            </w:r>
          </w:p>
        </w:tc>
        <w:tc>
          <w:tcPr>
            <w:tcW w:w="1985" w:type="dxa"/>
          </w:tcPr>
          <w:p w:rsidR="006010FE" w:rsidRPr="00E3733E" w:rsidRDefault="00684B77" w:rsidP="00F41D90">
            <w:pPr>
              <w:tabs>
                <w:tab w:val="left" w:pos="359"/>
                <w:tab w:val="center" w:pos="884"/>
              </w:tabs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أمتحان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نظري</w:t>
            </w:r>
            <w:r w:rsid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بيبر</w:t>
            </w:r>
            <w:proofErr w:type="spellEnd"/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684B77" w:rsidRDefault="00684B77" w:rsidP="0025512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ريتشيوتو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كانودو</w:t>
            </w:r>
            <w:proofErr w:type="spellEnd"/>
          </w:p>
        </w:tc>
        <w:tc>
          <w:tcPr>
            <w:tcW w:w="1560" w:type="dxa"/>
          </w:tcPr>
          <w:p w:rsidR="006010FE" w:rsidRPr="00E3733E" w:rsidRDefault="00684B77" w:rsidP="00EE6F1E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  محاضرة</w:t>
            </w:r>
            <w:r w:rsidR="00CD7445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 w:rsidR="00EE6F1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نظري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ة</w:t>
            </w:r>
            <w:r w:rsidR="00CD7445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B7287A" w:rsidRDefault="00684B77" w:rsidP="00EE6F1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 وأسئلة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84B77" w:rsidP="00684B77">
            <w:pPr>
              <w:tabs>
                <w:tab w:val="left" w:pos="336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لوي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ديلوك</w:t>
            </w:r>
            <w:proofErr w:type="spellEnd"/>
          </w:p>
        </w:tc>
        <w:tc>
          <w:tcPr>
            <w:tcW w:w="1560" w:type="dxa"/>
          </w:tcPr>
          <w:p w:rsidR="006010FE" w:rsidRPr="00684B77" w:rsidRDefault="00684B77" w:rsidP="00CD7445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 </w:t>
            </w:r>
            <w:r w:rsidR="00CD7445"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محاضرة </w:t>
            </w:r>
            <w:r w:rsidR="00E57537" w:rsidRPr="00684B77">
              <w:rPr>
                <w:rFonts w:ascii="Simplified Arabic" w:hAnsi="Simplified Arabic" w:cs="Simplified Arabic" w:hint="cs"/>
                <w:rtl/>
                <w:lang w:bidi="ar-IQ"/>
              </w:rPr>
              <w:t>نظري</w:t>
            </w:r>
            <w:r w:rsidR="00CD7445" w:rsidRPr="00684B77">
              <w:rPr>
                <w:rFonts w:ascii="Simplified Arabic" w:hAnsi="Simplified Arabic" w:cs="Simplified Arabic" w:hint="cs"/>
                <w:rtl/>
                <w:lang w:bidi="ar-IQ"/>
              </w:rPr>
              <w:t>ة</w:t>
            </w:r>
            <w:r w:rsidR="00E57537"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E3733E" w:rsidRDefault="00CD7445" w:rsidP="00B7287A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E3733E" w:rsidRDefault="00684B77" w:rsidP="00684B7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جرمان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دولاك</w:t>
            </w:r>
            <w:proofErr w:type="spellEnd"/>
          </w:p>
        </w:tc>
        <w:tc>
          <w:tcPr>
            <w:tcW w:w="1560" w:type="dxa"/>
          </w:tcPr>
          <w:p w:rsidR="006010FE" w:rsidRPr="00B7287A" w:rsidRDefault="00684B77" w:rsidP="00CD7445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 </w:t>
            </w:r>
            <w:r w:rsidR="00603652" w:rsidRPr="00B7287A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محاضرة نظرية</w:t>
            </w:r>
            <w:r w:rsidR="00B7287A" w:rsidRPr="00B7287A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25512C" w:rsidRDefault="003F5CCB" w:rsidP="00CD744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  <w:r w:rsidR="0025512C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5512C" w:rsidRDefault="00684B77" w:rsidP="00684B7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ليون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موسيناك</w:t>
            </w:r>
            <w:proofErr w:type="spellEnd"/>
          </w:p>
        </w:tc>
        <w:tc>
          <w:tcPr>
            <w:tcW w:w="1560" w:type="dxa"/>
          </w:tcPr>
          <w:p w:rsidR="006010FE" w:rsidRPr="00DC42D9" w:rsidRDefault="00684B77" w:rsidP="0025512C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 </w:t>
            </w:r>
            <w:r w:rsidR="00CD7445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25512C" w:rsidRDefault="00CD7445" w:rsidP="0025512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547408" w:rsidRPr="00A2247A" w:rsidRDefault="00684B77" w:rsidP="00684B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إيلي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فور</w:t>
            </w:r>
          </w:p>
        </w:tc>
        <w:tc>
          <w:tcPr>
            <w:tcW w:w="1560" w:type="dxa"/>
          </w:tcPr>
          <w:p w:rsidR="006010FE" w:rsidRPr="00684B77" w:rsidRDefault="00684B77" w:rsidP="00684B7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 </w:t>
            </w:r>
            <w:r w:rsidR="00603652" w:rsidRPr="00684B77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محاضرة نظرية</w:t>
            </w:r>
            <w:r w:rsidR="00547408" w:rsidRPr="00684B77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DC42D9" w:rsidRDefault="003F5CCB" w:rsidP="00CD7445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C42D9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DC42D9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DC42D9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DC42D9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DC42D9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  <w:r w:rsidR="00547408" w:rsidRPr="00DC42D9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547408" w:rsidRDefault="00684B77" w:rsidP="00684B7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رينيه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شووب</w:t>
            </w:r>
            <w:proofErr w:type="spellEnd"/>
          </w:p>
        </w:tc>
        <w:tc>
          <w:tcPr>
            <w:tcW w:w="1560" w:type="dxa"/>
          </w:tcPr>
          <w:p w:rsidR="006010FE" w:rsidRPr="00684B77" w:rsidRDefault="00684B77" w:rsidP="00684B7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r w:rsidR="00E3733E" w:rsidRPr="00684B77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DC42D9" w:rsidRDefault="00EE6F1E" w:rsidP="00EE6F1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 وأسئلة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3641D5" w:rsidRDefault="000E25A4" w:rsidP="006010FE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الأمتحان</w:t>
            </w:r>
            <w:proofErr w:type="spellEnd"/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الثاني</w:t>
            </w:r>
            <w:r w:rsidR="003641D5"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\</w:t>
            </w:r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الفصل الأول</w:t>
            </w:r>
          </w:p>
        </w:tc>
        <w:tc>
          <w:tcPr>
            <w:tcW w:w="1560" w:type="dxa"/>
          </w:tcPr>
          <w:p w:rsidR="006010FE" w:rsidRPr="00DC42D9" w:rsidRDefault="00D13145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C42D9">
              <w:rPr>
                <w:rFonts w:ascii="Simplified Arabic" w:hAnsi="Simplified Arabic" w:cs="Simplified Arabic" w:hint="cs"/>
                <w:rtl/>
                <w:lang w:bidi="ar-IQ"/>
              </w:rPr>
              <w:t xml:space="preserve">نظري </w:t>
            </w:r>
          </w:p>
        </w:tc>
        <w:tc>
          <w:tcPr>
            <w:tcW w:w="1985" w:type="dxa"/>
          </w:tcPr>
          <w:p w:rsidR="006010FE" w:rsidRPr="00DC42D9" w:rsidRDefault="00EE6F1E" w:rsidP="00FB3CFE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أمتحان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نظري</w:t>
            </w:r>
            <w:r w:rsid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بيبر</w:t>
            </w:r>
            <w:proofErr w:type="spellEnd"/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4369F6" w:rsidRDefault="00684B77" w:rsidP="00824CB0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r w:rsidR="00824CB0">
              <w:rPr>
                <w:rFonts w:ascii="Simplified Arabic" w:hAnsi="Simplified Arabic" w:cs="Simplified Arabic" w:hint="cs"/>
                <w:rtl/>
                <w:lang w:bidi="ar-IQ"/>
              </w:rPr>
              <w:t xml:space="preserve">جان </w:t>
            </w:r>
            <w:proofErr w:type="spellStart"/>
            <w:r w:rsidR="00824CB0">
              <w:rPr>
                <w:rFonts w:ascii="Simplified Arabic" w:hAnsi="Simplified Arabic" w:cs="Simplified Arabic" w:hint="cs"/>
                <w:rtl/>
                <w:lang w:bidi="ar-IQ"/>
              </w:rPr>
              <w:t>أبشتاين</w:t>
            </w:r>
            <w:proofErr w:type="spellEnd"/>
          </w:p>
        </w:tc>
        <w:tc>
          <w:tcPr>
            <w:tcW w:w="1560" w:type="dxa"/>
          </w:tcPr>
          <w:p w:rsidR="006010FE" w:rsidRPr="00547408" w:rsidRDefault="00603652" w:rsidP="00CD7445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547408">
              <w:rPr>
                <w:rFonts w:ascii="Simplified Arabic" w:hAnsi="Simplified Arabic" w:cs="Simplified Arabic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547408" w:rsidRDefault="00CA026F" w:rsidP="00CD7445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547408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تقديم </w:t>
            </w:r>
            <w:proofErr w:type="spellStart"/>
            <w:r w:rsidRPr="00547408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بيبر</w:t>
            </w:r>
            <w:proofErr w:type="spellEnd"/>
            <w:r w:rsidRPr="00547408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547408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واسئلة</w:t>
            </w:r>
            <w:proofErr w:type="spellEnd"/>
            <w:r w:rsidRPr="00547408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 </w:t>
            </w:r>
            <w:r w:rsidR="00CD7445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مباشرة </w:t>
            </w:r>
            <w:r w:rsidR="00547408" w:rsidRPr="0054740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6035F1" w:rsidRDefault="00824CB0" w:rsidP="00824CB0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آبيل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غانس</w:t>
            </w:r>
            <w:proofErr w:type="spellEnd"/>
          </w:p>
        </w:tc>
        <w:tc>
          <w:tcPr>
            <w:tcW w:w="1560" w:type="dxa"/>
          </w:tcPr>
          <w:p w:rsidR="006010FE" w:rsidRPr="00A2247A" w:rsidRDefault="00DC42D9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DC4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محاضرة نظرية</w:t>
            </w:r>
            <w:r w:rsidR="00C725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CA026F" w:rsidP="00DC42D9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DC42D9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 xml:space="preserve"> </w:t>
            </w:r>
            <w:r w:rsidR="00DC42D9" w:rsidRPr="00DC4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تقديم </w:t>
            </w:r>
            <w:proofErr w:type="spellStart"/>
            <w:r w:rsidR="00DC42D9" w:rsidRPr="00DC4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بيبر</w:t>
            </w:r>
            <w:proofErr w:type="spellEnd"/>
            <w:r w:rsidR="00DC42D9" w:rsidRPr="00DC4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وأسئلة</w:t>
            </w:r>
            <w:r w:rsidR="00DC42D9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1589F" w:rsidRDefault="00824CB0" w:rsidP="00824CB0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رينيه كلير </w:t>
            </w:r>
          </w:p>
        </w:tc>
        <w:tc>
          <w:tcPr>
            <w:tcW w:w="1560" w:type="dxa"/>
          </w:tcPr>
          <w:p w:rsidR="006010FE" w:rsidRPr="00A2247A" w:rsidRDefault="00CD7445" w:rsidP="00A1589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D636BF" w:rsidP="00A1589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25512C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6035F1" w:rsidRDefault="00824CB0" w:rsidP="00824CB0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الحركة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السوريالية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6035F1" w:rsidRDefault="00A902D1" w:rsidP="00EE6F1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6035F1">
              <w:rPr>
                <w:rFonts w:ascii="Simplified Arabic" w:hAnsi="Simplified Arabic" w:cs="Simplified Arabic"/>
                <w:rtl/>
                <w:lang w:bidi="ar-IQ"/>
              </w:rPr>
              <w:t>محاضرة نظرية</w:t>
            </w:r>
            <w:r w:rsidR="00D636BF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6035F1" w:rsidRDefault="00EE6F1E" w:rsidP="006035F1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 وأسئلة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5B087C" w:rsidRDefault="00824CB0" w:rsidP="00824CB0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الطليعية</w:t>
            </w:r>
          </w:p>
        </w:tc>
        <w:tc>
          <w:tcPr>
            <w:tcW w:w="1560" w:type="dxa"/>
          </w:tcPr>
          <w:p w:rsidR="006010FE" w:rsidRPr="006035F1" w:rsidRDefault="00D636BF" w:rsidP="00EE6F1E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6035F1">
              <w:rPr>
                <w:rFonts w:ascii="Simplified Arabic" w:hAnsi="Simplified Arabic" w:cs="Simplified Arabic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D636BF" w:rsidRDefault="00EE6F1E" w:rsidP="006035F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 وأسئلة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6035F1" w:rsidRDefault="00824CB0" w:rsidP="00824CB0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684B77">
              <w:rPr>
                <w:rFonts w:ascii="Simplified Arabic" w:hAnsi="Simplified Arabic" w:cs="Simplified Arabic" w:hint="cs"/>
                <w:rtl/>
                <w:lang w:bidi="ar-IQ"/>
              </w:rPr>
              <w:t xml:space="preserve">علم جمال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السينما </w:t>
            </w:r>
            <w:r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جان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كوكتو</w:t>
            </w:r>
            <w:proofErr w:type="spellEnd"/>
          </w:p>
        </w:tc>
        <w:tc>
          <w:tcPr>
            <w:tcW w:w="1560" w:type="dxa"/>
          </w:tcPr>
          <w:p w:rsidR="006010FE" w:rsidRPr="00AA7FC5" w:rsidRDefault="00EE6F1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A7FC5" w:rsidRDefault="00EE6F1E" w:rsidP="00AA7FC5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 w:hint="cs"/>
                <w:rtl/>
                <w:lang w:bidi="ar-IQ"/>
              </w:rPr>
              <w:t xml:space="preserve"> وأسئلة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3641D5" w:rsidRDefault="00764C53" w:rsidP="006035F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الأمتحان</w:t>
            </w:r>
            <w:proofErr w:type="spellEnd"/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الأول \ الفصل الثاني</w:t>
            </w:r>
          </w:p>
        </w:tc>
        <w:tc>
          <w:tcPr>
            <w:tcW w:w="1560" w:type="dxa"/>
          </w:tcPr>
          <w:p w:rsidR="006010FE" w:rsidRPr="008E5549" w:rsidRDefault="004807BC" w:rsidP="008E5549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نظري</w:t>
            </w:r>
          </w:p>
        </w:tc>
        <w:tc>
          <w:tcPr>
            <w:tcW w:w="1985" w:type="dxa"/>
          </w:tcPr>
          <w:p w:rsidR="006010FE" w:rsidRPr="008E5549" w:rsidRDefault="00FB3CFE" w:rsidP="00EE6F1E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أمتحان</w:t>
            </w:r>
            <w:proofErr w:type="spellEnd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نظري- </w:t>
            </w: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بيبر</w:t>
            </w:r>
            <w:proofErr w:type="spellEnd"/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654AE" w:rsidRPr="00A2247A" w:rsidRDefault="00824CB0" w:rsidP="008E5549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الجمال والفن عند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الفيثاغوريين</w:t>
            </w:r>
            <w:proofErr w:type="spellEnd"/>
          </w:p>
        </w:tc>
        <w:tc>
          <w:tcPr>
            <w:tcW w:w="1560" w:type="dxa"/>
          </w:tcPr>
          <w:p w:rsidR="006010FE" w:rsidRPr="008E5549" w:rsidRDefault="004807BC" w:rsidP="00EE6F1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4807BC" w:rsidP="00EE6F1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E57537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rPr>
          <w:trHeight w:val="1537"/>
        </w:trPr>
        <w:tc>
          <w:tcPr>
            <w:tcW w:w="815" w:type="dxa"/>
          </w:tcPr>
          <w:p w:rsidR="002654AE" w:rsidRDefault="00A0108C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lastRenderedPageBreak/>
              <w:t>24.</w:t>
            </w:r>
          </w:p>
          <w:p w:rsidR="002C10B7" w:rsidRPr="00990B0C" w:rsidRDefault="002C10B7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0108C" w:rsidRDefault="00A0108C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25.</w:t>
            </w:r>
          </w:p>
          <w:p w:rsidR="00990B0C" w:rsidRDefault="00990B0C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B34741" w:rsidRPr="00990B0C" w:rsidRDefault="00B34741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990B0C" w:rsidRDefault="00A0108C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26.</w:t>
            </w:r>
          </w:p>
          <w:p w:rsidR="00D66DA8" w:rsidRDefault="00D66DA8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02209" w:rsidRPr="00990B0C" w:rsidRDefault="00202209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654AE" w:rsidRDefault="002654AE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27.</w:t>
            </w:r>
            <w:r w:rsidR="00A0108C"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D66DA8" w:rsidRPr="00990B0C" w:rsidRDefault="00D66DA8" w:rsidP="00D66DA8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654AE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28.</w:t>
            </w:r>
          </w:p>
          <w:p w:rsidR="00AA7FC5" w:rsidRPr="00990B0C" w:rsidRDefault="00AA7FC5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654AE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29.</w:t>
            </w:r>
          </w:p>
          <w:p w:rsidR="00AA7FC5" w:rsidRDefault="00AA7FC5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BD4F02" w:rsidRPr="00990B0C" w:rsidRDefault="00BD4F02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654AE" w:rsidRPr="00A0108C" w:rsidRDefault="002654AE" w:rsidP="002654A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30.</w:t>
            </w:r>
          </w:p>
        </w:tc>
        <w:tc>
          <w:tcPr>
            <w:tcW w:w="851" w:type="dxa"/>
          </w:tcPr>
          <w:p w:rsidR="002654AE" w:rsidRDefault="00A2247A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/>
                <w:rtl/>
                <w:lang w:bidi="ar-IQ"/>
              </w:rPr>
              <w:t>3</w:t>
            </w:r>
          </w:p>
          <w:p w:rsidR="002C10B7" w:rsidRPr="002C10B7" w:rsidRDefault="002C10B7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0108C" w:rsidRDefault="00A0108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 w:hint="cs"/>
                <w:rtl/>
                <w:lang w:bidi="ar-IQ"/>
              </w:rPr>
              <w:t>3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D66DA8" w:rsidRDefault="00D66DA8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BD4F02" w:rsidRDefault="00BD4F02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BD4F02" w:rsidRDefault="00BD4F02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BD4F02" w:rsidRDefault="00BD4F02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P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8E5549" w:rsidRDefault="00824CB0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نسبية الجمال والفن عند السفسطائيين </w:t>
            </w:r>
          </w:p>
          <w:p w:rsidR="00D66DA8" w:rsidRDefault="00D66DA8" w:rsidP="00A0108C">
            <w:pPr>
              <w:rPr>
                <w:rtl/>
                <w:lang w:bidi="ar-IQ"/>
              </w:rPr>
            </w:pPr>
          </w:p>
          <w:p w:rsidR="00A0108C" w:rsidRDefault="00E65B04" w:rsidP="00A0108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6035F1" w:rsidRDefault="00824CB0" w:rsidP="00D66DA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الفن وعلم الجمال</w:t>
            </w:r>
            <w:r w:rsidR="00202209">
              <w:rPr>
                <w:rFonts w:hint="cs"/>
                <w:rtl/>
                <w:lang w:bidi="ar-IQ"/>
              </w:rPr>
              <w:t xml:space="preserve"> -</w:t>
            </w:r>
            <w:r w:rsidR="00076B6D">
              <w:rPr>
                <w:rFonts w:hint="cs"/>
                <w:rtl/>
                <w:lang w:bidi="ar-IQ"/>
              </w:rPr>
              <w:t xml:space="preserve"> </w:t>
            </w:r>
            <w:r>
              <w:rPr>
                <w:rFonts w:hint="cs"/>
                <w:rtl/>
                <w:lang w:bidi="ar-IQ"/>
              </w:rPr>
              <w:t xml:space="preserve">الشكل والتعبير </w:t>
            </w:r>
          </w:p>
          <w:p w:rsidR="00AA7FC5" w:rsidRDefault="00AA7FC5" w:rsidP="00D66DA8">
            <w:pPr>
              <w:rPr>
                <w:rtl/>
                <w:lang w:bidi="ar-IQ"/>
              </w:rPr>
            </w:pPr>
          </w:p>
          <w:p w:rsidR="00BD4F02" w:rsidRDefault="00BD4F02" w:rsidP="002654AE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764C53" w:rsidRDefault="00824CB0" w:rsidP="002654AE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الفن وعلم الجمال القطاع الذهبي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التشويه </w:t>
            </w:r>
            <w:r w:rsidR="00202209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التصميم</w:t>
            </w:r>
            <w:r w:rsidR="002022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..</w:t>
            </w:r>
          </w:p>
          <w:p w:rsidR="00FB3CFE" w:rsidRDefault="00FB3CFE" w:rsidP="002654AE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824CB0" w:rsidRDefault="00202209" w:rsidP="002654AE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فلسفة علم الجمال</w:t>
            </w:r>
            <w:r w:rsid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 w:rsidR="00FB3CFE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 w:rsid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النشأ</w:t>
            </w:r>
            <w:proofErr w:type="spellEnd"/>
            <w:r w:rsid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والتفكير</w:t>
            </w:r>
          </w:p>
          <w:p w:rsidR="00824CB0" w:rsidRDefault="00824CB0" w:rsidP="002654AE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202209" w:rsidRDefault="00FB3CFE" w:rsidP="00FB3CF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FB3C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فلسفة علم الجمال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العصر الحديث</w:t>
            </w:r>
          </w:p>
          <w:p w:rsidR="00FB3CFE" w:rsidRDefault="00FB3CFE" w:rsidP="002654A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2654AE" w:rsidRPr="003641D5" w:rsidRDefault="002654AE" w:rsidP="002654AE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الأمتحان</w:t>
            </w:r>
            <w:proofErr w:type="spellEnd"/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الثاني </w:t>
            </w:r>
            <w:r w:rsidRPr="003641D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3641D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للفصل الثاني</w:t>
            </w:r>
          </w:p>
          <w:p w:rsidR="00AA7FC5" w:rsidRDefault="00AA7FC5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A7FC5" w:rsidRDefault="00AA7FC5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CC175E" w:rsidRPr="00A2247A" w:rsidRDefault="00CC175E" w:rsidP="002654A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مراجعة شاملة</w:t>
            </w:r>
          </w:p>
        </w:tc>
        <w:tc>
          <w:tcPr>
            <w:tcW w:w="1560" w:type="dxa"/>
          </w:tcPr>
          <w:p w:rsidR="006010FE" w:rsidRPr="004807BC" w:rsidRDefault="00A902D1" w:rsidP="004807B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  <w:rtl/>
                <w:lang w:bidi="ar-IQ"/>
              </w:rPr>
            </w:pPr>
            <w:r w:rsidRPr="004807BC">
              <w:rPr>
                <w:rFonts w:ascii="Simplified Arabic" w:hAnsi="Simplified Arabic" w:cs="Simplified Arabic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>محاضرة نظرية</w:t>
            </w:r>
            <w:r w:rsidR="00A0108C" w:rsidRPr="004807B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vertAlign w:val="superscript"/>
                <w:rtl/>
                <w:lang w:bidi="ar-IQ"/>
              </w:rPr>
              <w:t xml:space="preserve"> </w:t>
            </w:r>
          </w:p>
          <w:p w:rsidR="00185BB7" w:rsidRDefault="00185BB7" w:rsidP="00185BB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990B0C" w:rsidRPr="00AA7FC5" w:rsidRDefault="00CA026F" w:rsidP="00185BB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AA7FC5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محاضرة نظرية </w:t>
            </w:r>
          </w:p>
          <w:p w:rsidR="00185BB7" w:rsidRDefault="00185BB7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185BB7" w:rsidRDefault="00185BB7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D66DA8" w:rsidRDefault="00EE6F1E" w:rsidP="00D66DA8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محاضرة نظرية</w:t>
            </w:r>
          </w:p>
          <w:p w:rsidR="00AA7FC5" w:rsidRDefault="00AA7FC5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202209" w:rsidRDefault="00202209" w:rsidP="004807BC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D66DA8" w:rsidRPr="00D66DA8" w:rsidRDefault="004807BC" w:rsidP="004807BC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محاضرة </w:t>
            </w:r>
            <w:r w:rsidR="00D66DA8" w:rsidRPr="00D66DA8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نظرية </w:t>
            </w:r>
          </w:p>
          <w:p w:rsidR="00AA7FC5" w:rsidRDefault="00AA7FC5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AA7FC5" w:rsidRDefault="004807BC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محاضرة نظرية</w:t>
            </w:r>
          </w:p>
          <w:p w:rsidR="002C10B7" w:rsidRDefault="002C10B7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4807BC" w:rsidRPr="00FB3CFE" w:rsidRDefault="00522407" w:rsidP="00D66DA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FB3CF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ن</w:t>
            </w:r>
            <w:r w:rsidR="00FB3CF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ـــ</w:t>
            </w:r>
            <w:r w:rsidRPr="00FB3CF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ظري</w:t>
            </w:r>
          </w:p>
          <w:p w:rsidR="00BD4F02" w:rsidRDefault="00BD4F02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185BB7" w:rsidRDefault="00185BB7" w:rsidP="00D66DA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  <w:p w:rsidR="002C10B7" w:rsidRPr="00990B0C" w:rsidRDefault="00EE6F1E" w:rsidP="00D66DA8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185BB7" w:rsidRPr="00FB3CFE" w:rsidRDefault="004807BC" w:rsidP="00EE6F1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  <w:r w:rsidRPr="00FB3CFE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185BB7" w:rsidRDefault="00185BB7" w:rsidP="00EE6F1E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</w:p>
          <w:p w:rsidR="004807BC" w:rsidRPr="00FB3CFE" w:rsidRDefault="004807BC" w:rsidP="00EE6F1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  <w:r w:rsidRPr="00FB3CFE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185BB7" w:rsidRPr="004807BC" w:rsidRDefault="00185BB7" w:rsidP="00EE6F1E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</w:p>
          <w:p w:rsidR="00FB3CFE" w:rsidRDefault="00FB3CFE" w:rsidP="00EE6F1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EE6F1E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مع أسئلة</w:t>
            </w:r>
            <w:r w:rsidR="00D66DA8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  <w:r w:rsidR="00EE6F1E">
              <w:rPr>
                <w:rFonts w:ascii="Simplified Arabic" w:hAnsi="Simplified Arabic" w:cs="Simplified Arabic" w:hint="cs"/>
                <w:rtl/>
                <w:lang w:bidi="ar-IQ"/>
              </w:rPr>
              <w:t>مباشرة</w:t>
            </w:r>
          </w:p>
          <w:p w:rsidR="00AA7FC5" w:rsidRDefault="00AA7FC5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4807BC" w:rsidRDefault="004807BC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</w:p>
          <w:p w:rsidR="00D66DA8" w:rsidRPr="00FB3CFE" w:rsidRDefault="004807BC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تقديم </w:t>
            </w:r>
            <w:proofErr w:type="spellStart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>بيبر</w:t>
            </w:r>
            <w:proofErr w:type="spellEnd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 </w:t>
            </w:r>
            <w:proofErr w:type="spellStart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>واسئلة</w:t>
            </w:r>
            <w:proofErr w:type="spellEnd"/>
            <w:r w:rsidRPr="00FB3CFE">
              <w:rPr>
                <w:rFonts w:ascii="Simplified Arabic" w:hAnsi="Simplified Arabic" w:cs="Simplified Arabic"/>
                <w:rtl/>
                <w:lang w:bidi="ar-IQ"/>
              </w:rPr>
              <w:t xml:space="preserve"> مباشرة</w:t>
            </w:r>
          </w:p>
          <w:p w:rsidR="00BD4F02" w:rsidRDefault="00BD4F02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A7FC5" w:rsidRPr="00BC7951" w:rsidRDefault="004807BC" w:rsidP="00990B0C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4807BC"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  <w:t xml:space="preserve">تقديم </w:t>
            </w:r>
            <w:proofErr w:type="spellStart"/>
            <w:r w:rsidRPr="004807BC"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  <w:t>بيبر</w:t>
            </w:r>
            <w:proofErr w:type="spellEnd"/>
            <w:r w:rsidRPr="004807BC"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  <w:t xml:space="preserve"> </w:t>
            </w:r>
            <w:proofErr w:type="spellStart"/>
            <w:r w:rsidRPr="004807BC"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  <w:t>واسئلة</w:t>
            </w:r>
            <w:proofErr w:type="spellEnd"/>
            <w:r w:rsidRPr="004807BC"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  <w:t xml:space="preserve"> مباشرة</w:t>
            </w:r>
          </w:p>
          <w:p w:rsidR="00BD4F02" w:rsidRDefault="00BD4F02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</w:p>
          <w:p w:rsidR="00BD4F02" w:rsidRDefault="00FB3CFE" w:rsidP="00EE6F1E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أ</w:t>
            </w:r>
            <w:r w:rsidR="00522407" w:rsidRPr="00DC4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متحان</w:t>
            </w:r>
            <w:proofErr w:type="spellEnd"/>
            <w:r w:rsidR="00522407" w:rsidRPr="00DC4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نظري </w:t>
            </w:r>
            <w:proofErr w:type="spell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>بيبر</w:t>
            </w:r>
            <w:proofErr w:type="spellEnd"/>
          </w:p>
          <w:p w:rsidR="00522407" w:rsidRDefault="00522407" w:rsidP="00BD4F02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</w:p>
          <w:p w:rsidR="00185BB7" w:rsidRDefault="00185BB7" w:rsidP="00EE6F1E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</w:p>
          <w:p w:rsidR="00522407" w:rsidRPr="00D66DA8" w:rsidRDefault="00185BB7" w:rsidP="00EE6F1E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>أسئلة وشرح نظري وأمثلة</w:t>
            </w:r>
          </w:p>
        </w:tc>
      </w:tr>
    </w:tbl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1301D6" w:rsidRDefault="001301D6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41D5" w:rsidRDefault="003641D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41D5" w:rsidRDefault="003641D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41D5" w:rsidRDefault="003641D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41D5" w:rsidRDefault="003641D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41D5" w:rsidRDefault="003641D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41D5" w:rsidRDefault="003641D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41D5" w:rsidRDefault="003641D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6E1F65" w:rsidRDefault="006E1F6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3641D5" w:rsidRPr="00A2247A" w:rsidRDefault="003641D5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FB3CFE" w:rsidP="00B34741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هنري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آجيل</w:t>
            </w:r>
            <w:proofErr w:type="spellEnd"/>
            <w:r w:rsidR="006474E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فن الش</w:t>
            </w:r>
            <w:r w:rsidR="00B3474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عر لأ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رسطو </w:t>
            </w:r>
            <w:r w:rsidR="006474E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+</w:t>
            </w:r>
            <w:r w:rsidR="00CC17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B3474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المدخل إلى فلسفة الجمال + </w:t>
            </w:r>
            <w:proofErr w:type="spellStart"/>
            <w:r w:rsidR="00B3474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أشكالية</w:t>
            </w:r>
            <w:proofErr w:type="spellEnd"/>
            <w:r w:rsidR="00B3474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الجميل في </w:t>
            </w:r>
            <w:proofErr w:type="spellStart"/>
            <w:r w:rsidR="00B3474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الأتجاهات</w:t>
            </w:r>
            <w:proofErr w:type="spellEnd"/>
            <w:r w:rsidR="00B3474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السينمائية + 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ف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هم السينما + اللغة السينمائية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+ </w:t>
            </w:r>
            <w:r w:rsidR="006474E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نظريات السينما</w:t>
            </w:r>
            <w:r w:rsidR="00B3474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. 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بها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(المجلات العلمية، ....): مجلة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الاكاديمي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، كل المجلات السينمائية العربية.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ويكبيديا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  <w:r w:rsidR="00A779D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. 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005FB0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4E1F"/>
    <w:multiLevelType w:val="hybridMultilevel"/>
    <w:tmpl w:val="DBCE278C"/>
    <w:lvl w:ilvl="0" w:tplc="C2B05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010FE"/>
    <w:rsid w:val="00005FB0"/>
    <w:rsid w:val="000337AE"/>
    <w:rsid w:val="0005208F"/>
    <w:rsid w:val="00076B6D"/>
    <w:rsid w:val="00085424"/>
    <w:rsid w:val="000E25A4"/>
    <w:rsid w:val="000E3091"/>
    <w:rsid w:val="000F0512"/>
    <w:rsid w:val="001301D6"/>
    <w:rsid w:val="00185BB7"/>
    <w:rsid w:val="00190FB7"/>
    <w:rsid w:val="001F27A7"/>
    <w:rsid w:val="00202209"/>
    <w:rsid w:val="00213F69"/>
    <w:rsid w:val="00244353"/>
    <w:rsid w:val="0025512C"/>
    <w:rsid w:val="00257A71"/>
    <w:rsid w:val="002654AE"/>
    <w:rsid w:val="00267F80"/>
    <w:rsid w:val="002C10B7"/>
    <w:rsid w:val="00331FEA"/>
    <w:rsid w:val="00353F4A"/>
    <w:rsid w:val="003641D5"/>
    <w:rsid w:val="003F5B21"/>
    <w:rsid w:val="003F5CCB"/>
    <w:rsid w:val="004369F6"/>
    <w:rsid w:val="00441E0D"/>
    <w:rsid w:val="0046110C"/>
    <w:rsid w:val="004807BC"/>
    <w:rsid w:val="00512846"/>
    <w:rsid w:val="00522407"/>
    <w:rsid w:val="00533DE8"/>
    <w:rsid w:val="00547408"/>
    <w:rsid w:val="00565D5B"/>
    <w:rsid w:val="00566C08"/>
    <w:rsid w:val="00583A3F"/>
    <w:rsid w:val="005B087C"/>
    <w:rsid w:val="005F1F2D"/>
    <w:rsid w:val="006010FE"/>
    <w:rsid w:val="006035F1"/>
    <w:rsid w:val="00603652"/>
    <w:rsid w:val="006474E7"/>
    <w:rsid w:val="00684B77"/>
    <w:rsid w:val="006C4B39"/>
    <w:rsid w:val="006E1F65"/>
    <w:rsid w:val="00764C53"/>
    <w:rsid w:val="00796389"/>
    <w:rsid w:val="007E4756"/>
    <w:rsid w:val="007F423B"/>
    <w:rsid w:val="00824CB0"/>
    <w:rsid w:val="00842488"/>
    <w:rsid w:val="00885907"/>
    <w:rsid w:val="00894882"/>
    <w:rsid w:val="008A5BCA"/>
    <w:rsid w:val="008D7B2B"/>
    <w:rsid w:val="008E5549"/>
    <w:rsid w:val="008F4119"/>
    <w:rsid w:val="00952B1B"/>
    <w:rsid w:val="00990B0C"/>
    <w:rsid w:val="009F0C6E"/>
    <w:rsid w:val="009F19BB"/>
    <w:rsid w:val="009F25C0"/>
    <w:rsid w:val="00A0108C"/>
    <w:rsid w:val="00A0392A"/>
    <w:rsid w:val="00A0628E"/>
    <w:rsid w:val="00A1589F"/>
    <w:rsid w:val="00A2247A"/>
    <w:rsid w:val="00A43E76"/>
    <w:rsid w:val="00A5606A"/>
    <w:rsid w:val="00A779DC"/>
    <w:rsid w:val="00A902D1"/>
    <w:rsid w:val="00A93A77"/>
    <w:rsid w:val="00AA7FC5"/>
    <w:rsid w:val="00AB448D"/>
    <w:rsid w:val="00AB6996"/>
    <w:rsid w:val="00AD1587"/>
    <w:rsid w:val="00AE320B"/>
    <w:rsid w:val="00AF5A2D"/>
    <w:rsid w:val="00B34741"/>
    <w:rsid w:val="00B40097"/>
    <w:rsid w:val="00B4087D"/>
    <w:rsid w:val="00B66F47"/>
    <w:rsid w:val="00B7287A"/>
    <w:rsid w:val="00BB0546"/>
    <w:rsid w:val="00BC7951"/>
    <w:rsid w:val="00BD4F02"/>
    <w:rsid w:val="00BF5309"/>
    <w:rsid w:val="00C04800"/>
    <w:rsid w:val="00C5456A"/>
    <w:rsid w:val="00C67456"/>
    <w:rsid w:val="00C72583"/>
    <w:rsid w:val="00CA026F"/>
    <w:rsid w:val="00CC175E"/>
    <w:rsid w:val="00CD7445"/>
    <w:rsid w:val="00D036F7"/>
    <w:rsid w:val="00D07CD3"/>
    <w:rsid w:val="00D13145"/>
    <w:rsid w:val="00D21B0A"/>
    <w:rsid w:val="00D41667"/>
    <w:rsid w:val="00D554DB"/>
    <w:rsid w:val="00D636BF"/>
    <w:rsid w:val="00D66DA8"/>
    <w:rsid w:val="00D90DB1"/>
    <w:rsid w:val="00DC42D9"/>
    <w:rsid w:val="00DF4E33"/>
    <w:rsid w:val="00E0008B"/>
    <w:rsid w:val="00E3733E"/>
    <w:rsid w:val="00E57537"/>
    <w:rsid w:val="00E61124"/>
    <w:rsid w:val="00E63DAB"/>
    <w:rsid w:val="00E65B04"/>
    <w:rsid w:val="00EC3621"/>
    <w:rsid w:val="00ED2586"/>
    <w:rsid w:val="00ED410C"/>
    <w:rsid w:val="00EE04FA"/>
    <w:rsid w:val="00EE6F1E"/>
    <w:rsid w:val="00F01922"/>
    <w:rsid w:val="00F16E3C"/>
    <w:rsid w:val="00F41D90"/>
    <w:rsid w:val="00F749DC"/>
    <w:rsid w:val="00F801E2"/>
    <w:rsid w:val="00FB3CFE"/>
    <w:rsid w:val="00FB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0C"/>
    <w:pPr>
      <w:bidi/>
    </w:pPr>
  </w:style>
  <w:style w:type="paragraph" w:styleId="1">
    <w:name w:val="heading 1"/>
    <w:basedOn w:val="a"/>
    <w:next w:val="a"/>
    <w:link w:val="1Char"/>
    <w:qFormat/>
    <w:rsid w:val="00D036F7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D036F7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9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90FB7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D036F7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D036F7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160E-A5B2-4CCB-B4D0-F444FB0C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56</cp:revision>
  <cp:lastPrinted>2019-01-29T21:59:00Z</cp:lastPrinted>
  <dcterms:created xsi:type="dcterms:W3CDTF">2018-02-11T07:19:00Z</dcterms:created>
  <dcterms:modified xsi:type="dcterms:W3CDTF">2021-02-23T09:55:00Z</dcterms:modified>
</cp:coreProperties>
</file>