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B5" w:rsidRDefault="0066499F" w:rsidP="005528B5">
      <w:pPr>
        <w:tabs>
          <w:tab w:val="left" w:pos="7275"/>
        </w:tabs>
        <w:ind w:left="-625"/>
        <w:jc w:val="right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/>
          <w:b/>
          <w:bCs/>
          <w:noProof/>
          <w:sz w:val="28"/>
          <w:szCs w:val="28"/>
          <w:rtl/>
        </w:rPr>
        <w:drawing>
          <wp:inline distT="0" distB="0" distL="0" distR="0">
            <wp:extent cx="6120130" cy="8366760"/>
            <wp:effectExtent l="19050" t="0" r="0" b="0"/>
            <wp:docPr id="1" name="صورة 0" descr="20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-2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6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8B5" w:rsidRDefault="005528B5" w:rsidP="005528B5">
      <w:pPr>
        <w:tabs>
          <w:tab w:val="left" w:pos="7275"/>
        </w:tabs>
        <w:ind w:left="-625"/>
        <w:jc w:val="right"/>
        <w:rPr>
          <w:rFonts w:ascii="Traditional Arabic" w:hAnsi="Traditional Arabic"/>
          <w:b/>
          <w:bCs/>
          <w:sz w:val="28"/>
          <w:szCs w:val="28"/>
          <w:rtl/>
        </w:rPr>
      </w:pPr>
    </w:p>
    <w:p w:rsidR="00540748" w:rsidRDefault="00540748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p w:rsidR="009F0C6E" w:rsidRPr="00A2247A" w:rsidRDefault="007003F3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.8pt;margin-top:34.3pt;width:487pt;height:23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" fillcolor="white [3201]" strokeweight=".5pt">
            <v:textbox>
              <w:txbxContent>
                <w:p w:rsidR="009F0C6E" w:rsidRPr="00566C08" w:rsidRDefault="009F0C6E" w:rsidP="009F0C6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مراجعة </w:t>
                  </w:r>
                  <w:proofErr w:type="spellStart"/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اداء</w:t>
                  </w:r>
                  <w:proofErr w:type="spellEnd"/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 مؤسسات التعليم العالي ((مراجعة البرنامج </w:t>
                  </w:r>
                  <w:proofErr w:type="spellStart"/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الاكاديمي</w:t>
                  </w:r>
                  <w:proofErr w:type="spellEnd"/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))</w:t>
                  </w:r>
                </w:p>
                <w:p w:rsidR="009F0C6E" w:rsidRDefault="009F0C6E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9F0C6E"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تصميم المنطق الرقمي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المقرر</w:t>
      </w:r>
    </w:p>
    <w:p w:rsidR="009F0C6E" w:rsidRPr="00A2247A" w:rsidRDefault="007003F3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2" o:spid="_x0000_s1027" type="#_x0000_t202" style="position:absolute;left:0;text-align:left;margin-left:.8pt;margin-top:1pt;width:487pt;height:61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" fillcolor="white [3201]" strokeweight=".5pt">
            <v:textbox>
              <w:txbxContent>
                <w:p w:rsidR="009F0C6E" w:rsidRPr="00566C08" w:rsidRDefault="009F0C6E" w:rsidP="009F0C6E">
                  <w:pPr>
                    <w:jc w:val="both"/>
                    <w:rPr>
                      <w:sz w:val="28"/>
                      <w:szCs w:val="28"/>
                      <w:rtl/>
                      <w:lang w:bidi="ar-IQ"/>
                    </w:rPr>
                  </w:pPr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يوفر وصف المقرر هذا ا</w:t>
                  </w:r>
                  <w:r w:rsidR="00A2247A"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لانجاز مقتضيا </w:t>
                  </w:r>
                  <w:proofErr w:type="spellStart"/>
                  <w:r w:rsidR="00A2247A"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لاهم</w:t>
                  </w:r>
                  <w:proofErr w:type="spellEnd"/>
                  <w:r w:rsidR="00A2247A"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 خصائص المقرر</w:t>
                  </w:r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 ومخرجات التعلم المتوقعة من الطالب تحقيقها مبرهنا عما </w:t>
                  </w:r>
                  <w:proofErr w:type="spellStart"/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اذا</w:t>
                  </w:r>
                  <w:proofErr w:type="spellEnd"/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 كان قد حقق الاستفادة من فرص التعلم المتاحة، ولابد من الربط بينها وبين الوصف البرنامج</w:t>
                  </w:r>
                </w:p>
                <w:p w:rsidR="009F0C6E" w:rsidRPr="009F0C6E" w:rsidRDefault="009F0C6E">
                  <w:pPr>
                    <w:rPr>
                      <w:sz w:val="24"/>
                      <w:szCs w:val="24"/>
                      <w:lang w:bidi="ar-IQ"/>
                    </w:rPr>
                  </w:pPr>
                </w:p>
              </w:txbxContent>
            </v:textbox>
          </v:shape>
        </w:pic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0" w:type="auto"/>
        <w:tblLook w:val="04A0"/>
      </w:tblPr>
      <w:tblGrid>
        <w:gridCol w:w="3890"/>
        <w:gridCol w:w="5856"/>
      </w:tblGrid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المؤسسة التعليمية</w:t>
            </w:r>
          </w:p>
        </w:tc>
        <w:tc>
          <w:tcPr>
            <w:tcW w:w="5856" w:type="dxa"/>
          </w:tcPr>
          <w:p w:rsidR="009F0C6E" w:rsidRPr="00A2247A" w:rsidRDefault="009869D7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كلية الفنون الجميلة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القسم الجامعي / المركز</w:t>
            </w:r>
          </w:p>
        </w:tc>
        <w:tc>
          <w:tcPr>
            <w:tcW w:w="5856" w:type="dxa"/>
          </w:tcPr>
          <w:p w:rsidR="009F0C6E" w:rsidRPr="00A2247A" w:rsidRDefault="009869D7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قسم الفنون السينمائية والتلفزيونية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/ رمز المقرر</w:t>
            </w:r>
          </w:p>
        </w:tc>
        <w:tc>
          <w:tcPr>
            <w:tcW w:w="5856" w:type="dxa"/>
          </w:tcPr>
          <w:p w:rsidR="009F0C6E" w:rsidRPr="00A2247A" w:rsidRDefault="009869D7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الحاسوب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اشكال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الحضور المتاحة</w:t>
            </w:r>
          </w:p>
        </w:tc>
        <w:tc>
          <w:tcPr>
            <w:tcW w:w="5856" w:type="dxa"/>
          </w:tcPr>
          <w:p w:rsidR="009F0C6E" w:rsidRPr="00A2247A" w:rsidRDefault="009869D7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طلبة الدراسات الصباحية والمسائية/ قسم الفنون السينمائية والتلفزيونية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الفصل / السنة</w:t>
            </w:r>
          </w:p>
        </w:tc>
        <w:tc>
          <w:tcPr>
            <w:tcW w:w="5856" w:type="dxa"/>
          </w:tcPr>
          <w:p w:rsidR="009F0C6E" w:rsidRPr="00A2247A" w:rsidRDefault="009869D7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الحاسوب</w:t>
            </w:r>
            <w:r w:rsidR="00190F4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/ المرحلة </w:t>
            </w:r>
            <w:proofErr w:type="spellStart"/>
            <w:r w:rsidR="00190F4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الاولى</w:t>
            </w:r>
            <w:proofErr w:type="spellEnd"/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856" w:type="dxa"/>
          </w:tcPr>
          <w:p w:rsidR="009F0C6E" w:rsidRPr="00A2247A" w:rsidRDefault="009869D7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120ساعة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تاريخ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اعداد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هذا الوصف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اهداف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المقرر</w:t>
            </w:r>
          </w:p>
        </w:tc>
        <w:tc>
          <w:tcPr>
            <w:tcW w:w="5856" w:type="dxa"/>
          </w:tcPr>
          <w:p w:rsidR="009F0C6E" w:rsidRPr="00A2247A" w:rsidRDefault="009869D7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تعليم المبادئ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الاساسية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للحاسوب والانترنت</w:t>
            </w:r>
          </w:p>
        </w:tc>
      </w:tr>
    </w:tbl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7003F3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3" o:spid="_x0000_s1028" type="#_x0000_t202" style="position:absolute;left:0;text-align:left;margin-left:-6.2pt;margin-top:2.05pt;width:485pt;height:2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" fillcolor="white [3201]" strokeweight=".5pt">
            <v:textbox>
              <w:txbxContent>
                <w:p w:rsidR="009F0C6E" w:rsidRDefault="00D41667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9. </w:t>
                  </w:r>
                  <w:r w:rsidRPr="008A5BCA">
                    <w:rPr>
                      <w:rFonts w:hint="cs"/>
                      <w:sz w:val="26"/>
                      <w:szCs w:val="26"/>
                      <w:rtl/>
                      <w:lang w:bidi="ar-IQ"/>
                    </w:rPr>
                    <w:t>مخرجات المقرر وطرائق التعليم والتعلم والتقييم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Ind w:w="248" w:type="dxa"/>
        <w:tblLook w:val="04A0"/>
      </w:tblPr>
      <w:tblGrid>
        <w:gridCol w:w="9356"/>
      </w:tblGrid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المعرفية</w:t>
            </w:r>
            <w:r w:rsidR="009869D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: تعليم الطلبة مهارات استخدام الحاسوب</w:t>
            </w:r>
          </w:p>
          <w:p w:rsidR="008A5BCA" w:rsidRPr="00A2247A" w:rsidRDefault="008A5BCA" w:rsidP="001D1B5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المهارتية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الخاصة بالمقرر</w:t>
            </w:r>
            <w:r w:rsidR="009869D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: </w:t>
            </w:r>
            <w:proofErr w:type="spellStart"/>
            <w:r w:rsidR="009869D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شروحات</w:t>
            </w:r>
            <w:proofErr w:type="spellEnd"/>
            <w:r w:rsidR="009869D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 وعملية </w:t>
            </w:r>
            <w:proofErr w:type="spellStart"/>
            <w:r w:rsidR="009869D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اسبوعياً</w:t>
            </w:r>
            <w:proofErr w:type="spellEnd"/>
            <w:r w:rsidR="009869D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 للطلبة</w:t>
            </w:r>
          </w:p>
          <w:p w:rsidR="008A5BCA" w:rsidRPr="00A2247A" w:rsidRDefault="008A5BCA" w:rsidP="001D1B5A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ئ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 التعليم والتعلم</w:t>
            </w:r>
            <w:r w:rsidR="009869D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: شرح نظري وعملي </w:t>
            </w:r>
            <w:proofErr w:type="spellStart"/>
            <w:r w:rsidR="009869D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اسبوعي</w:t>
            </w:r>
            <w:proofErr w:type="spellEnd"/>
            <w:r w:rsidR="009869D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عن كيفية قيادة الحاسوب واستخدام البرامج التطبيقية</w:t>
            </w:r>
          </w:p>
        </w:tc>
      </w:tr>
      <w:tr w:rsidR="00D41667" w:rsidRPr="00A2247A" w:rsidTr="008A5BCA">
        <w:tc>
          <w:tcPr>
            <w:tcW w:w="9356" w:type="dxa"/>
          </w:tcPr>
          <w:p w:rsidR="008A5BCA" w:rsidRPr="00A2247A" w:rsidRDefault="008A5BCA" w:rsidP="001D1B5A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>طرائق التقييم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Default="009869D7" w:rsidP="001D1B5A">
            <w:pPr>
              <w:ind w:left="992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1-امتحانات نظرية : بواقع امتحانين كل فصل</w:t>
            </w:r>
          </w:p>
          <w:p w:rsidR="009869D7" w:rsidRPr="001D1B5A" w:rsidRDefault="009869D7" w:rsidP="001D1B5A">
            <w:pPr>
              <w:ind w:left="992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2-امتحانات عملية: بواقع ثلاث امتحانات فصلية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ج –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الوجدانية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والقيمية</w:t>
            </w:r>
            <w:proofErr w:type="spellEnd"/>
          </w:p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1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التعليم والتعلم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8A5BCA" w:rsidRDefault="00D41667" w:rsidP="008A5BC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د- المهارات العامة </w:t>
            </w:r>
            <w:proofErr w:type="spellStart"/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والتأهيلية</w:t>
            </w:r>
            <w:proofErr w:type="spellEnd"/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المنقولة (المهارات </w:t>
            </w:r>
            <w:proofErr w:type="spellStart"/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الاخرى</w:t>
            </w:r>
            <w:proofErr w:type="spellEnd"/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المتعلقة بقابلية التوظيف والتطور الشخصي)</w:t>
            </w:r>
          </w:p>
          <w:p w:rsidR="00D41667" w:rsidRPr="00A2247A" w:rsidRDefault="009869D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واجبات عملية في التطبيق على الحاسوب</w:t>
            </w:r>
          </w:p>
        </w:tc>
      </w:tr>
    </w:tbl>
    <w:p w:rsidR="00D41667" w:rsidRDefault="00D41667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Default="008A5BC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7003F3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6" o:spid="_x0000_s1029" type="#_x0000_t202" style="position:absolute;left:0;text-align:left;margin-left:-9.2pt;margin-top:16.3pt;width:496.5pt;height:28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" fillcolor="white [3201]" strokeweight=".5pt">
            <v:textbox>
              <w:txbxContent>
                <w:p w:rsidR="00A2247A" w:rsidRDefault="00A2247A">
                  <w:r>
                    <w:rPr>
                      <w:rFonts w:hint="cs"/>
                      <w:rtl/>
                      <w:lang w:bidi="ar-IQ"/>
                    </w:rPr>
                    <w:t>10. بنية المقرر</w:t>
                  </w:r>
                </w:p>
              </w:txbxContent>
            </v:textbox>
          </v:shape>
        </w:pict>
      </w:r>
    </w:p>
    <w:p w:rsidR="00353F4A" w:rsidRPr="00A2247A" w:rsidRDefault="00353F4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10030" w:type="dxa"/>
        <w:tblLayout w:type="fixed"/>
        <w:tblLook w:val="04A0"/>
      </w:tblPr>
      <w:tblGrid>
        <w:gridCol w:w="815"/>
        <w:gridCol w:w="851"/>
        <w:gridCol w:w="1417"/>
        <w:gridCol w:w="3402"/>
        <w:gridCol w:w="1560"/>
        <w:gridCol w:w="1985"/>
      </w:tblGrid>
      <w:tr w:rsidR="00D90DB1" w:rsidRPr="00A2247A" w:rsidTr="00D90DB1">
        <w:tc>
          <w:tcPr>
            <w:tcW w:w="815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proofErr w:type="spellStart"/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الاسبوع</w:t>
            </w:r>
            <w:proofErr w:type="spellEnd"/>
          </w:p>
        </w:tc>
        <w:tc>
          <w:tcPr>
            <w:tcW w:w="851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الساعات</w:t>
            </w:r>
          </w:p>
        </w:tc>
        <w:tc>
          <w:tcPr>
            <w:tcW w:w="1417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مخرجات التعلم المطلوبة</w:t>
            </w:r>
          </w:p>
        </w:tc>
        <w:tc>
          <w:tcPr>
            <w:tcW w:w="3402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اسم الوحدة / المساق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او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الموضوع</w:t>
            </w:r>
          </w:p>
        </w:tc>
        <w:tc>
          <w:tcPr>
            <w:tcW w:w="1560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التعليم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التقييم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9869D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9869D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ماهية الحاسوب+مكونات الحاسوب</w:t>
            </w:r>
          </w:p>
        </w:tc>
        <w:tc>
          <w:tcPr>
            <w:tcW w:w="1560" w:type="dxa"/>
          </w:tcPr>
          <w:p w:rsidR="006010FE" w:rsidRPr="00A2247A" w:rsidRDefault="009869D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9869D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9869D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اجيال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الحاسوب</w:t>
            </w:r>
          </w:p>
        </w:tc>
        <w:tc>
          <w:tcPr>
            <w:tcW w:w="1560" w:type="dxa"/>
          </w:tcPr>
          <w:p w:rsidR="006010FE" w:rsidRPr="00A2247A" w:rsidRDefault="009869D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9869D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9869D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كيف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يعميل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الحاسوب</w:t>
            </w:r>
          </w:p>
        </w:tc>
        <w:tc>
          <w:tcPr>
            <w:tcW w:w="1560" w:type="dxa"/>
          </w:tcPr>
          <w:p w:rsidR="006010FE" w:rsidRPr="00A2247A" w:rsidRDefault="009869D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9869D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النظم العددية</w:t>
            </w:r>
          </w:p>
        </w:tc>
        <w:tc>
          <w:tcPr>
            <w:tcW w:w="1560" w:type="dxa"/>
          </w:tcPr>
          <w:p w:rsidR="006010FE" w:rsidRPr="00A2247A" w:rsidRDefault="009869D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9869D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الخوارزميات</w:t>
            </w:r>
          </w:p>
        </w:tc>
        <w:tc>
          <w:tcPr>
            <w:tcW w:w="1560" w:type="dxa"/>
          </w:tcPr>
          <w:p w:rsidR="006010FE" w:rsidRPr="00A2247A" w:rsidRDefault="009869D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9869D7" w:rsidP="006010FE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المخططات الانسيابية</w:t>
            </w:r>
          </w:p>
        </w:tc>
        <w:tc>
          <w:tcPr>
            <w:tcW w:w="1560" w:type="dxa"/>
          </w:tcPr>
          <w:p w:rsidR="006010FE" w:rsidRPr="00A2247A" w:rsidRDefault="009869D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271AD2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9869D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كتابة البرنامج</w:t>
            </w:r>
          </w:p>
        </w:tc>
        <w:tc>
          <w:tcPr>
            <w:tcW w:w="1560" w:type="dxa"/>
          </w:tcPr>
          <w:p w:rsidR="006010FE" w:rsidRPr="00A2247A" w:rsidRDefault="009869D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9869D7" w:rsidP="009869D7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نظام التشغيل </w:t>
            </w: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MS-DOSE</w:t>
            </w:r>
          </w:p>
        </w:tc>
        <w:tc>
          <w:tcPr>
            <w:tcW w:w="1560" w:type="dxa"/>
          </w:tcPr>
          <w:p w:rsidR="006010FE" w:rsidRPr="00A2247A" w:rsidRDefault="009869D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271AD2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9869D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مدخل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الى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نظام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الوندوز</w:t>
            </w:r>
            <w:proofErr w:type="spellEnd"/>
          </w:p>
        </w:tc>
        <w:tc>
          <w:tcPr>
            <w:tcW w:w="1560" w:type="dxa"/>
          </w:tcPr>
          <w:p w:rsidR="006010FE" w:rsidRPr="00A2247A" w:rsidRDefault="009869D7" w:rsidP="009869D7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عملي</w:t>
            </w:r>
          </w:p>
        </w:tc>
        <w:tc>
          <w:tcPr>
            <w:tcW w:w="1985" w:type="dxa"/>
          </w:tcPr>
          <w:p w:rsidR="006010FE" w:rsidRPr="00A2247A" w:rsidRDefault="00A7297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 عملي على الحاسوب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9869D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فتح القائمة المنسدلة على سطح المكتب</w:t>
            </w:r>
          </w:p>
        </w:tc>
        <w:tc>
          <w:tcPr>
            <w:tcW w:w="1560" w:type="dxa"/>
          </w:tcPr>
          <w:p w:rsidR="006010FE" w:rsidRPr="00A2247A" w:rsidRDefault="009869D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عملي</w:t>
            </w:r>
          </w:p>
        </w:tc>
        <w:tc>
          <w:tcPr>
            <w:tcW w:w="1985" w:type="dxa"/>
          </w:tcPr>
          <w:p w:rsidR="006010FE" w:rsidRPr="00A2247A" w:rsidRDefault="00A7297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 عملي على الحاسوب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271AD2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9869D7" w:rsidP="009869D7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فتح القائمة المنسدلة على شريط المهام</w:t>
            </w:r>
          </w:p>
        </w:tc>
        <w:tc>
          <w:tcPr>
            <w:tcW w:w="1560" w:type="dxa"/>
          </w:tcPr>
          <w:p w:rsidR="006010FE" w:rsidRPr="00A2247A" w:rsidRDefault="009869D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عملي</w:t>
            </w:r>
          </w:p>
        </w:tc>
        <w:tc>
          <w:tcPr>
            <w:tcW w:w="1985" w:type="dxa"/>
          </w:tcPr>
          <w:p w:rsidR="006010FE" w:rsidRPr="00A2247A" w:rsidRDefault="00A7297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 عملي على الحاسوب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9869D7" w:rsidP="009869D7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فتح القائمة المنسدلة على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ايقونة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mycomputer</w:t>
            </w:r>
            <w:proofErr w:type="spellEnd"/>
          </w:p>
        </w:tc>
        <w:tc>
          <w:tcPr>
            <w:tcW w:w="1560" w:type="dxa"/>
          </w:tcPr>
          <w:p w:rsidR="006010FE" w:rsidRPr="00A2247A" w:rsidRDefault="009869D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عملي</w:t>
            </w:r>
          </w:p>
        </w:tc>
        <w:tc>
          <w:tcPr>
            <w:tcW w:w="1985" w:type="dxa"/>
          </w:tcPr>
          <w:p w:rsidR="006010FE" w:rsidRPr="00A2247A" w:rsidRDefault="00A7297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 عملي على الحاسوب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9869D7" w:rsidP="009869D7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فتح القائمة المنسدلة على </w:t>
            </w: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start</w:t>
            </w:r>
          </w:p>
        </w:tc>
        <w:tc>
          <w:tcPr>
            <w:tcW w:w="1560" w:type="dxa"/>
          </w:tcPr>
          <w:p w:rsidR="006010FE" w:rsidRPr="00A2247A" w:rsidRDefault="009869D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عملي</w:t>
            </w:r>
          </w:p>
        </w:tc>
        <w:tc>
          <w:tcPr>
            <w:tcW w:w="1985" w:type="dxa"/>
          </w:tcPr>
          <w:p w:rsidR="006010FE" w:rsidRPr="00A2247A" w:rsidRDefault="00A7297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 عملي على الحاسوب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9869D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مميزات برنامج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وندوز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6010FE" w:rsidRPr="00A2247A" w:rsidRDefault="009869D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عملي</w:t>
            </w:r>
          </w:p>
        </w:tc>
        <w:tc>
          <w:tcPr>
            <w:tcW w:w="1985" w:type="dxa"/>
          </w:tcPr>
          <w:p w:rsidR="006010FE" w:rsidRPr="00A2247A" w:rsidRDefault="00A7297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 عملي على الحاسوب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9869D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تنظيف الحاسوب من الملفات الزائدة وتنظيم وترتيب الملفات</w:t>
            </w:r>
          </w:p>
        </w:tc>
        <w:tc>
          <w:tcPr>
            <w:tcW w:w="1560" w:type="dxa"/>
          </w:tcPr>
          <w:p w:rsidR="006010FE" w:rsidRPr="00A2247A" w:rsidRDefault="009869D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عملي</w:t>
            </w:r>
          </w:p>
        </w:tc>
        <w:tc>
          <w:tcPr>
            <w:tcW w:w="1985" w:type="dxa"/>
          </w:tcPr>
          <w:p w:rsidR="006010FE" w:rsidRPr="00A2247A" w:rsidRDefault="00A7297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 عملي على الحاسوب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7297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مختصرات لوحة المفاتيح</w:t>
            </w:r>
          </w:p>
        </w:tc>
        <w:tc>
          <w:tcPr>
            <w:tcW w:w="1560" w:type="dxa"/>
          </w:tcPr>
          <w:p w:rsidR="006010FE" w:rsidRPr="00A2247A" w:rsidRDefault="009869D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عملي</w:t>
            </w:r>
          </w:p>
        </w:tc>
        <w:tc>
          <w:tcPr>
            <w:tcW w:w="1985" w:type="dxa"/>
          </w:tcPr>
          <w:p w:rsidR="006010FE" w:rsidRPr="00A2247A" w:rsidRDefault="00A7297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 عملي على الحاسوب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7297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مدخل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الى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برنامج الورد</w:t>
            </w:r>
          </w:p>
        </w:tc>
        <w:tc>
          <w:tcPr>
            <w:tcW w:w="1560" w:type="dxa"/>
          </w:tcPr>
          <w:p w:rsidR="006010FE" w:rsidRPr="00A2247A" w:rsidRDefault="009869D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عملي</w:t>
            </w:r>
          </w:p>
        </w:tc>
        <w:tc>
          <w:tcPr>
            <w:tcW w:w="1985" w:type="dxa"/>
          </w:tcPr>
          <w:p w:rsidR="006010FE" w:rsidRPr="00A2247A" w:rsidRDefault="00A7297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 عملي على الحاسوب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7297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تشغيل برنامج الورد</w:t>
            </w:r>
          </w:p>
        </w:tc>
        <w:tc>
          <w:tcPr>
            <w:tcW w:w="1560" w:type="dxa"/>
          </w:tcPr>
          <w:p w:rsidR="006010FE" w:rsidRPr="00A2247A" w:rsidRDefault="009869D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عملي</w:t>
            </w:r>
          </w:p>
        </w:tc>
        <w:tc>
          <w:tcPr>
            <w:tcW w:w="1985" w:type="dxa"/>
          </w:tcPr>
          <w:p w:rsidR="006010FE" w:rsidRPr="00A2247A" w:rsidRDefault="00A7297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 عملي على الحاسوب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72978" w:rsidP="001D1B5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انشاء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وخزن وفتح وغلق المستند</w:t>
            </w:r>
          </w:p>
        </w:tc>
        <w:tc>
          <w:tcPr>
            <w:tcW w:w="1560" w:type="dxa"/>
          </w:tcPr>
          <w:p w:rsidR="006010FE" w:rsidRPr="00A2247A" w:rsidRDefault="009869D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عملي</w:t>
            </w:r>
          </w:p>
        </w:tc>
        <w:tc>
          <w:tcPr>
            <w:tcW w:w="1985" w:type="dxa"/>
          </w:tcPr>
          <w:p w:rsidR="006010FE" w:rsidRPr="00A2247A" w:rsidRDefault="00A7297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 عملي على الحاسوب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7297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عمليات التحديث</w:t>
            </w:r>
          </w:p>
        </w:tc>
        <w:tc>
          <w:tcPr>
            <w:tcW w:w="1560" w:type="dxa"/>
          </w:tcPr>
          <w:p w:rsidR="006010FE" w:rsidRPr="00A2247A" w:rsidRDefault="009869D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عملي</w:t>
            </w:r>
          </w:p>
        </w:tc>
        <w:tc>
          <w:tcPr>
            <w:tcW w:w="1985" w:type="dxa"/>
          </w:tcPr>
          <w:p w:rsidR="006010FE" w:rsidRPr="00A2247A" w:rsidRDefault="00A7297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 عملي على الحاسوب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72978" w:rsidP="00A7297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فتح القائمة المنسدلة على </w:t>
            </w:r>
            <w:proofErr w:type="spellStart"/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file+edit+view+insert</w:t>
            </w:r>
            <w:proofErr w:type="spellEnd"/>
          </w:p>
        </w:tc>
        <w:tc>
          <w:tcPr>
            <w:tcW w:w="1560" w:type="dxa"/>
          </w:tcPr>
          <w:p w:rsidR="006010FE" w:rsidRPr="00A2247A" w:rsidRDefault="009869D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عملي</w:t>
            </w:r>
          </w:p>
        </w:tc>
        <w:tc>
          <w:tcPr>
            <w:tcW w:w="1985" w:type="dxa"/>
          </w:tcPr>
          <w:p w:rsidR="006010FE" w:rsidRPr="00A2247A" w:rsidRDefault="00A7297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 عملي على الحاسوب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72978" w:rsidP="00A7297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فتح القائمة المنسدلة على </w:t>
            </w:r>
            <w:proofErr w:type="spellStart"/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tools+format+windows+help</w:t>
            </w:r>
            <w:proofErr w:type="spellEnd"/>
          </w:p>
        </w:tc>
        <w:tc>
          <w:tcPr>
            <w:tcW w:w="1560" w:type="dxa"/>
          </w:tcPr>
          <w:p w:rsidR="006010FE" w:rsidRPr="00A2247A" w:rsidRDefault="009869D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عملي</w:t>
            </w:r>
          </w:p>
        </w:tc>
        <w:tc>
          <w:tcPr>
            <w:tcW w:w="1985" w:type="dxa"/>
          </w:tcPr>
          <w:p w:rsidR="006010FE" w:rsidRPr="00A2247A" w:rsidRDefault="00A7297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 عملي على الحاسوب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7297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مدخل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الى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الانترنت</w:t>
            </w:r>
          </w:p>
        </w:tc>
        <w:tc>
          <w:tcPr>
            <w:tcW w:w="1560" w:type="dxa"/>
          </w:tcPr>
          <w:p w:rsidR="006010FE" w:rsidRPr="00A2247A" w:rsidRDefault="009869D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عملي</w:t>
            </w:r>
          </w:p>
        </w:tc>
        <w:tc>
          <w:tcPr>
            <w:tcW w:w="1985" w:type="dxa"/>
          </w:tcPr>
          <w:p w:rsidR="006010FE" w:rsidRPr="00A2247A" w:rsidRDefault="00A7297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 عملي على الحاسوب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7297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اهم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مواقع البريد الالكتروني والمعلومات والتواصل وكيفية عمل حساب في تلك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lastRenderedPageBreak/>
              <w:t xml:space="preserve">المواقع والدخول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اليه</w:t>
            </w:r>
            <w:proofErr w:type="spellEnd"/>
          </w:p>
        </w:tc>
        <w:tc>
          <w:tcPr>
            <w:tcW w:w="1560" w:type="dxa"/>
          </w:tcPr>
          <w:p w:rsidR="006010FE" w:rsidRPr="00A2247A" w:rsidRDefault="009869D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lastRenderedPageBreak/>
              <w:t>محاضرة عملي</w:t>
            </w:r>
          </w:p>
        </w:tc>
        <w:tc>
          <w:tcPr>
            <w:tcW w:w="1985" w:type="dxa"/>
          </w:tcPr>
          <w:p w:rsidR="006010FE" w:rsidRPr="00A2247A" w:rsidRDefault="00A7297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 عملي على الحاسوب</w:t>
            </w:r>
          </w:p>
        </w:tc>
      </w:tr>
    </w:tbl>
    <w:p w:rsidR="006010FE" w:rsidRPr="00A2247A" w:rsidRDefault="007003F3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lastRenderedPageBreak/>
        <w:pict>
          <v:shape id="Text Box 4" o:spid="_x0000_s1030" type="#_x0000_t202" style="position:absolute;left:0;text-align:left;margin-left:-16.2pt;margin-top:21.45pt;width:507.5pt;height:3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" fillcolor="white [3201]" strokeweight=".5pt">
            <v:textbox>
              <w:txbxContent>
                <w:p w:rsidR="00D41667" w:rsidRPr="00D90DB1" w:rsidRDefault="00D41667" w:rsidP="001D1B5A">
                  <w:pPr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</w:pPr>
                  <w:r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>11. البنية التحية</w:t>
                  </w:r>
                  <w:r w:rsidR="00A72978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bidi="ar-IQ"/>
                    </w:rPr>
                    <w:t xml:space="preserve">: </w:t>
                  </w:r>
                  <w:r w:rsidR="00A72978"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 xml:space="preserve">قاعة محاضرات + </w:t>
                  </w:r>
                  <w:r w:rsidR="00A72978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bidi="ar-IQ"/>
                    </w:rPr>
                    <w:t xml:space="preserve">سبورة ذكية </w:t>
                  </w:r>
                  <w:r w:rsidR="00A72978"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 xml:space="preserve"> + </w:t>
                  </w:r>
                  <w:r w:rsidR="00A72978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bidi="ar-IQ"/>
                    </w:rPr>
                    <w:t xml:space="preserve">حاسوب </w:t>
                  </w:r>
                  <w:r w:rsidR="00A72978"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 xml:space="preserve"> </w:t>
                  </w:r>
                </w:p>
                <w:p w:rsidR="00D41667" w:rsidRDefault="00D41667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9888" w:type="dxa"/>
        <w:tblLook w:val="04A0"/>
      </w:tblPr>
      <w:tblGrid>
        <w:gridCol w:w="3707"/>
        <w:gridCol w:w="6181"/>
      </w:tblGrid>
      <w:tr w:rsidR="00D41667" w:rsidRPr="00A2247A" w:rsidTr="00D90DB1">
        <w:tc>
          <w:tcPr>
            <w:tcW w:w="3707" w:type="dxa"/>
          </w:tcPr>
          <w:p w:rsidR="00D41667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الكتب المقررة المطلوبة</w:t>
            </w:r>
          </w:p>
        </w:tc>
        <w:tc>
          <w:tcPr>
            <w:tcW w:w="6181" w:type="dxa"/>
          </w:tcPr>
          <w:p w:rsidR="00D41667" w:rsidRPr="00A2247A" w:rsidRDefault="00D41667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المراجع الرئيسية (المصادر):</w:t>
            </w:r>
          </w:p>
        </w:tc>
        <w:tc>
          <w:tcPr>
            <w:tcW w:w="6181" w:type="dxa"/>
          </w:tcPr>
          <w:p w:rsidR="00A2247A" w:rsidRPr="00A2247A" w:rsidRDefault="00A72978" w:rsidP="001D1B5A">
            <w:pPr>
              <w:ind w:firstLine="339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مؤلفات و كتب الحاسوب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أ. الكتب والمراجع التي يوصي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بها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 : </w:t>
            </w:r>
          </w:p>
          <w:p w:rsidR="00A2247A" w:rsidRPr="00A2247A" w:rsidRDefault="00A2247A" w:rsidP="00A2247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6181" w:type="dxa"/>
          </w:tcPr>
          <w:p w:rsidR="00A2247A" w:rsidRPr="00A2247A" w:rsidRDefault="00A72978" w:rsidP="00A72978">
            <w:pPr>
              <w:ind w:firstLine="72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مؤلفات و كتب الحاسوب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ب. المراجع الالكترونية، مواقع الانترنيت:</w:t>
            </w:r>
          </w:p>
        </w:tc>
        <w:tc>
          <w:tcPr>
            <w:tcW w:w="6181" w:type="dxa"/>
          </w:tcPr>
          <w:p w:rsidR="00A2247A" w:rsidRPr="00A2247A" w:rsidRDefault="00A72978" w:rsidP="001D1B5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ويكيبيديا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+ مواقع الحاسوب </w:t>
            </w:r>
          </w:p>
        </w:tc>
      </w:tr>
    </w:tbl>
    <w:p w:rsidR="00D41667" w:rsidRPr="00A2247A" w:rsidRDefault="007003F3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5" o:spid="_x0000_s1031" type="#_x0000_t202" style="position:absolute;left:0;text-align:left;margin-left:-6.7pt;margin-top:13.75pt;width:495.5pt;height:29.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" fillcolor="white [3201]" strokeweight=".5pt">
            <v:textbox>
              <w:txbxContent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</w:t>
                  </w:r>
                  <w:r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>- خطة تطوير المقرر الدراسي</w:t>
                  </w:r>
                  <w:r w:rsidR="00A72978">
                    <w:rPr>
                      <w:rFonts w:hint="cs"/>
                      <w:rtl/>
                      <w:lang w:bidi="ar-IQ"/>
                    </w:rPr>
                    <w:t xml:space="preserve">: توسيع المختبر وزيادة عدد </w:t>
                  </w:r>
                  <w:proofErr w:type="spellStart"/>
                  <w:r w:rsidR="00A72978">
                    <w:rPr>
                      <w:rFonts w:hint="cs"/>
                      <w:rtl/>
                      <w:lang w:bidi="ar-IQ"/>
                    </w:rPr>
                    <w:t>اجهزة</w:t>
                  </w:r>
                  <w:proofErr w:type="spellEnd"/>
                  <w:r w:rsidR="00A72978">
                    <w:rPr>
                      <w:rFonts w:hint="cs"/>
                      <w:rtl/>
                      <w:lang w:bidi="ar-IQ"/>
                    </w:rPr>
                    <w:t xml:space="preserve"> الحاسوب</w:t>
                  </w: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</w:p>
    <w:sectPr w:rsidR="00D41667" w:rsidRPr="00A2247A" w:rsidSect="008A5BCA">
      <w:pgSz w:w="11906" w:h="16838"/>
      <w:pgMar w:top="1134" w:right="1134" w:bottom="1418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C3F"/>
    <w:multiLevelType w:val="hybridMultilevel"/>
    <w:tmpl w:val="86DAF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5AF8"/>
    <w:multiLevelType w:val="hybridMultilevel"/>
    <w:tmpl w:val="92CAD8C4"/>
    <w:lvl w:ilvl="0" w:tplc="7FF2E4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767F"/>
    <w:multiLevelType w:val="hybridMultilevel"/>
    <w:tmpl w:val="59DCD1F8"/>
    <w:lvl w:ilvl="0" w:tplc="3732F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323EE"/>
    <w:multiLevelType w:val="hybridMultilevel"/>
    <w:tmpl w:val="DD62ADE4"/>
    <w:lvl w:ilvl="0" w:tplc="F70E677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775A7809"/>
    <w:multiLevelType w:val="hybridMultilevel"/>
    <w:tmpl w:val="2288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6010FE"/>
    <w:rsid w:val="00190F4F"/>
    <w:rsid w:val="001D1B5A"/>
    <w:rsid w:val="00271AD2"/>
    <w:rsid w:val="00331FEA"/>
    <w:rsid w:val="00353F4A"/>
    <w:rsid w:val="0053189F"/>
    <w:rsid w:val="00540748"/>
    <w:rsid w:val="005528B5"/>
    <w:rsid w:val="00566C08"/>
    <w:rsid w:val="006010FE"/>
    <w:rsid w:val="00603652"/>
    <w:rsid w:val="0066499F"/>
    <w:rsid w:val="007003F3"/>
    <w:rsid w:val="007D2179"/>
    <w:rsid w:val="008A5BCA"/>
    <w:rsid w:val="008D7B2B"/>
    <w:rsid w:val="00952B1B"/>
    <w:rsid w:val="009869D7"/>
    <w:rsid w:val="009F0C6E"/>
    <w:rsid w:val="00A2247A"/>
    <w:rsid w:val="00A72978"/>
    <w:rsid w:val="00A902D1"/>
    <w:rsid w:val="00AE320B"/>
    <w:rsid w:val="00C172D5"/>
    <w:rsid w:val="00C67456"/>
    <w:rsid w:val="00D41667"/>
    <w:rsid w:val="00D90DB1"/>
    <w:rsid w:val="00DF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F3"/>
    <w:pPr>
      <w:bidi/>
    </w:pPr>
  </w:style>
  <w:style w:type="paragraph" w:styleId="1">
    <w:name w:val="heading 1"/>
    <w:basedOn w:val="a"/>
    <w:next w:val="a"/>
    <w:link w:val="1Char"/>
    <w:qFormat/>
    <w:rsid w:val="005528B5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2">
    <w:name w:val="heading 2"/>
    <w:basedOn w:val="a"/>
    <w:next w:val="a"/>
    <w:link w:val="2Char"/>
    <w:qFormat/>
    <w:rsid w:val="005528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40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40748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5528B5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rsid w:val="005528B5"/>
    <w:rPr>
      <w:rFonts w:ascii="Times New Roman" w:eastAsia="Times New Roman" w:hAnsi="Times New Roman" w:cs="Traditional Arabic"/>
      <w:b/>
      <w:bCs/>
      <w:sz w:val="2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5528B5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2">
    <w:name w:val="heading 2"/>
    <w:basedOn w:val="a"/>
    <w:next w:val="a"/>
    <w:link w:val="2Char"/>
    <w:qFormat/>
    <w:rsid w:val="005528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40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40748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5528B5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rsid w:val="005528B5"/>
    <w:rPr>
      <w:rFonts w:ascii="Times New Roman" w:eastAsia="Times New Roman" w:hAnsi="Times New Roman" w:cs="Traditional Arabic"/>
      <w:b/>
      <w:bCs/>
      <w:sz w:val="2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50B59-1887-422A-8AD5-759DBD6B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414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Maher Fattouh</cp:lastModifiedBy>
  <cp:revision>12</cp:revision>
  <dcterms:created xsi:type="dcterms:W3CDTF">2018-02-11T07:19:00Z</dcterms:created>
  <dcterms:modified xsi:type="dcterms:W3CDTF">2021-02-23T09:36:00Z</dcterms:modified>
</cp:coreProperties>
</file>