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0D" w:rsidRDefault="00307CF2" w:rsidP="005C360D">
      <w:pPr>
        <w:tabs>
          <w:tab w:val="left" w:pos="7275"/>
        </w:tabs>
        <w:ind w:left="-625"/>
        <w:jc w:val="right"/>
        <w:rPr>
          <w:rFonts w:ascii="Traditional Arabic" w:hAnsi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Arial"/>
          <w:b/>
          <w:bCs/>
          <w:noProof/>
          <w:sz w:val="28"/>
          <w:szCs w:val="28"/>
          <w:rtl/>
        </w:rPr>
        <w:drawing>
          <wp:inline distT="0" distB="0" distL="0" distR="0">
            <wp:extent cx="6120130" cy="8364826"/>
            <wp:effectExtent l="19050" t="0" r="0" b="0"/>
            <wp:docPr id="1" name="صورة 1" descr="C:\Users\TheCastle\Desktop\20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eCastle\Desktop\20-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64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168" w:rsidRDefault="00372168" w:rsidP="009F0C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5C360D" w:rsidRDefault="005C360D" w:rsidP="009F0C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9F0C6E" w:rsidRPr="00A2247A" w:rsidRDefault="005217D2" w:rsidP="009F0C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.8pt;margin-top:34.3pt;width:487pt;height:23.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" fillcolor="white [3201]" strokeweight=".5pt">
            <v:textbox>
              <w:txbxContent>
                <w:p w:rsidR="009F0C6E" w:rsidRPr="00566C08" w:rsidRDefault="009F0C6E" w:rsidP="009F0C6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566C0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مراجعة اداء مؤسسات التعليم العالي ((مراجعة البرنامج الاكاديمي))</w:t>
                  </w:r>
                </w:p>
                <w:p w:rsidR="009F0C6E" w:rsidRDefault="009F0C6E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  <w:r w:rsidR="009F0C6E"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تصميم المنطق الرقمي</w: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المقرر</w:t>
      </w:r>
    </w:p>
    <w:p w:rsidR="009F0C6E" w:rsidRPr="00A2247A" w:rsidRDefault="005217D2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2" o:spid="_x0000_s1027" type="#_x0000_t202" style="position:absolute;left:0;text-align:left;margin-left:.8pt;margin-top:1pt;width:487pt;height:61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" fillcolor="white [3201]" strokeweight=".5pt">
            <v:textbox>
              <w:txbxContent>
                <w:p w:rsidR="009F0C6E" w:rsidRPr="00566C08" w:rsidRDefault="009F0C6E" w:rsidP="009F0C6E">
                  <w:pPr>
                    <w:jc w:val="both"/>
                    <w:rPr>
                      <w:sz w:val="28"/>
                      <w:szCs w:val="28"/>
                      <w:rtl/>
                      <w:lang w:bidi="ar-IQ"/>
                    </w:rPr>
                  </w:pPr>
                  <w:r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يوفر وصف المقرر هذا ا</w:t>
                  </w:r>
                  <w:r w:rsidR="00A2247A"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لانجاز مقتضيا لاهم خصائص المقرر</w:t>
                  </w:r>
                  <w:r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 xml:space="preserve"> ومخرجات التعلم المتوقعة من الطالب تحقيقها مبرهنا عما اذا كان قد حقق الاستفادة من فرص التعلم المتاحة، ولابد من الربط بينها وبين الوصف البرنامج</w:t>
                  </w:r>
                </w:p>
                <w:p w:rsidR="009F0C6E" w:rsidRPr="009F0C6E" w:rsidRDefault="009F0C6E">
                  <w:pPr>
                    <w:rPr>
                      <w:sz w:val="24"/>
                      <w:szCs w:val="24"/>
                      <w:lang w:bidi="ar-IQ"/>
                    </w:rPr>
                  </w:pPr>
                </w:p>
              </w:txbxContent>
            </v:textbox>
          </v:shape>
        </w:pic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Pr="00A2247A" w:rsidRDefault="008A5BCA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0" w:type="auto"/>
        <w:tblLook w:val="04A0"/>
      </w:tblPr>
      <w:tblGrid>
        <w:gridCol w:w="3890"/>
        <w:gridCol w:w="5856"/>
      </w:tblGrid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المؤسسة التعليمية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كلية الفنون الجميلة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القسم الجامعي / المركز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قسم الفنون السينمائية والتلفزيونية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اسم / رمز المقرر</w:t>
            </w:r>
          </w:p>
        </w:tc>
        <w:tc>
          <w:tcPr>
            <w:tcW w:w="5856" w:type="dxa"/>
          </w:tcPr>
          <w:p w:rsidR="009F0C6E" w:rsidRPr="00A2247A" w:rsidRDefault="00D74187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الاجهزة والمعدات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اشكال الحضور المتاحة</w:t>
            </w:r>
          </w:p>
        </w:tc>
        <w:tc>
          <w:tcPr>
            <w:tcW w:w="5856" w:type="dxa"/>
          </w:tcPr>
          <w:p w:rsidR="009F0C6E" w:rsidRPr="00A2247A" w:rsidRDefault="00A2247A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طلبة الدراسات الصباحية</w:t>
            </w:r>
            <w:r w:rsidR="00337A6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والمسائية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/ قسم الفنون السينمائية والتلفزيونية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الفصل / السنة</w:t>
            </w:r>
          </w:p>
        </w:tc>
        <w:tc>
          <w:tcPr>
            <w:tcW w:w="5856" w:type="dxa"/>
          </w:tcPr>
          <w:p w:rsidR="009F0C6E" w:rsidRPr="00A2247A" w:rsidRDefault="00D74187" w:rsidP="00D74187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فرع التصوير</w:t>
            </w:r>
            <w:r w:rsidR="009F0C6E"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/ المرحلة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الثانية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856" w:type="dxa"/>
          </w:tcPr>
          <w:p w:rsidR="009F0C6E" w:rsidRPr="00A2247A" w:rsidRDefault="00D74187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ساع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ات</w:t>
            </w:r>
            <w:r w:rsidR="009F0C6E"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دراسية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نظرية وعملية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تاريخ اعداد هذا الوصف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اهداف المقرر</w:t>
            </w:r>
          </w:p>
        </w:tc>
        <w:tc>
          <w:tcPr>
            <w:tcW w:w="5856" w:type="dxa"/>
          </w:tcPr>
          <w:p w:rsidR="009F0C6E" w:rsidRPr="00A2247A" w:rsidRDefault="009F0C6E" w:rsidP="00210AAD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تعليم الطلبة </w:t>
            </w:r>
            <w:r w:rsidR="00210AAD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انواع الاجهزة والمعدات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، من خلال التعرف على </w:t>
            </w:r>
            <w:r w:rsidR="00210AAD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انواع الاجهزة والمعدات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،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وكذلك</w:t>
            </w:r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التعرف على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="00210AAD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عمليات التوظيف</w:t>
            </w:r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في السينما والتلفزيون</w:t>
            </w:r>
            <w:r w:rsid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، </w:t>
            </w:r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وتعليم الطلبة كيفيات </w:t>
            </w:r>
            <w:r w:rsidR="00210AAD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التوظيف</w:t>
            </w:r>
            <w:r w:rsidR="00210AAD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="00210AAD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لل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وسيط السينمائي</w:t>
            </w:r>
            <w:r w:rsidR="00210AAD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والتلفزيوني.</w:t>
            </w:r>
          </w:p>
        </w:tc>
      </w:tr>
    </w:tbl>
    <w:p w:rsidR="009F0C6E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Pr="00A2247A" w:rsidRDefault="008A5BCA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Pr="00A2247A" w:rsidRDefault="005217D2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3" o:spid="_x0000_s1028" type="#_x0000_t202" style="position:absolute;left:0;text-align:left;margin-left:-6.2pt;margin-top:2.05pt;width:485pt;height:2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" fillcolor="white [3201]" strokeweight=".5pt">
            <v:textbox>
              <w:txbxContent>
                <w:p w:rsidR="009F0C6E" w:rsidRDefault="00D41667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 xml:space="preserve">9. </w:t>
                  </w:r>
                  <w:r w:rsidRPr="008A5BCA">
                    <w:rPr>
                      <w:rFonts w:hint="cs"/>
                      <w:sz w:val="26"/>
                      <w:szCs w:val="26"/>
                      <w:rtl/>
                      <w:lang w:bidi="ar-IQ"/>
                    </w:rPr>
                    <w:t>مخرجات المقرر وطرائق التعليم والتعلم والتقييم</w:t>
                  </w:r>
                </w:p>
              </w:txbxContent>
            </v:textbox>
          </v:shape>
        </w:pict>
      </w:r>
    </w:p>
    <w:tbl>
      <w:tblPr>
        <w:tblStyle w:val="a3"/>
        <w:bidiVisual/>
        <w:tblW w:w="0" w:type="auto"/>
        <w:tblInd w:w="248" w:type="dxa"/>
        <w:tblLook w:val="04A0"/>
      </w:tblPr>
      <w:tblGrid>
        <w:gridCol w:w="9356"/>
      </w:tblGrid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الاهداف المعرفية</w:t>
            </w:r>
          </w:p>
          <w:p w:rsidR="00D41667" w:rsidRDefault="00D41667" w:rsidP="000B0336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أ 1: تعليم الطالبة على كيفية استغلال المهارات </w:t>
            </w:r>
            <w:r w:rsidR="00963B7B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في </w:t>
            </w:r>
            <w:r w:rsidR="000B0336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توظيف الاجهزة والمعدات وانواعها الداخلة في عمليات الانتاج السينمائي والتلفزيوني.</w:t>
            </w:r>
          </w:p>
          <w:p w:rsidR="008A5BCA" w:rsidRPr="00A2247A" w:rsidRDefault="008A5BCA" w:rsidP="00D41667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lastRenderedPageBreak/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الاهداف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المهارتية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الخاصة بالمقرر</w:t>
            </w:r>
            <w:r w:rsidR="00BF69B9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.</w:t>
            </w:r>
          </w:p>
          <w:p w:rsidR="00D41667" w:rsidRDefault="00D41667" w:rsidP="004D3291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 1 – شروحات نظرية لكل موضوع اسبوعي ومن ثم اجراء تطبيقات عملية في الاستوديو السينمائي والاستوديو التلفزيوني على ما تم اخذه وشرحه نظرياً.</w:t>
            </w:r>
          </w:p>
          <w:p w:rsidR="008A5BCA" w:rsidRPr="00A2247A" w:rsidRDefault="008A5BCA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</w:t>
            </w:r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ئ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ق التعليم والتعلم</w:t>
            </w:r>
          </w:p>
        </w:tc>
      </w:tr>
      <w:tr w:rsidR="00D41667" w:rsidRPr="00A2247A" w:rsidTr="008A5BCA">
        <w:tc>
          <w:tcPr>
            <w:tcW w:w="9356" w:type="dxa"/>
          </w:tcPr>
          <w:p w:rsidR="008A5BCA" w:rsidRPr="00A2247A" w:rsidRDefault="00D41667" w:rsidP="00963B7B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شرح نظري وتنظيري لكل مو</w:t>
            </w:r>
            <w:r w:rsidR="00963B7B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ضوع اسبوعي داخل القاعة الدراسية</w:t>
            </w:r>
            <w:r w:rsidR="004D329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( محاضرة،مناقشة،الاستقصاء، العصف الذهني)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التقييم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امتحان نظري: بواقع امتحانين في كل  فصل</w:t>
            </w:r>
            <w:r w:rsidR="004D329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( وكل فصل يتضمن امتحان مفاجئ) </w:t>
            </w:r>
          </w:p>
          <w:p w:rsidR="00D41667" w:rsidRPr="00A2247A" w:rsidRDefault="00D41667" w:rsidP="00963B7B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ج – الاهداف الوجدانية والقيمية</w:t>
            </w:r>
          </w:p>
          <w:p w:rsidR="00D41667" w:rsidRDefault="00D41667" w:rsidP="00BF69B9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ج 1</w:t>
            </w:r>
            <w:r w:rsidR="0066270C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/ اعداد طالب مختص على المستوى النظري والعملي فضلا عن </w:t>
            </w:r>
            <w:r w:rsidR="00BF69B9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اكتساب المهارة المهنية</w:t>
            </w:r>
            <w:r w:rsidR="0087181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التي هي بحد ذاتها من مستويات الثقافة العليا وذا تأثير في بناء المجتمعات.</w:t>
            </w: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التعليم والتعلم</w:t>
            </w:r>
          </w:p>
          <w:p w:rsidR="008A5BCA" w:rsidRPr="00A2247A" w:rsidRDefault="00963B7B" w:rsidP="00871818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بواسطة المحاضرات النظرية والشرح </w:t>
            </w:r>
            <w:r w:rsidR="0087181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العرض من خلال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الداتا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شو</w:t>
            </w:r>
            <w:r w:rsidR="0087181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فضلا عن التطبيقات العملية بالمختبرات العلمية. 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التقييم</w:t>
            </w:r>
          </w:p>
          <w:p w:rsidR="008A5BCA" w:rsidRPr="00A2247A" w:rsidRDefault="00963B7B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من خلال </w:t>
            </w:r>
            <w:r w:rsidR="00F76C3E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الامتحانات النظرية والمشاركات في المناقشات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r w:rsidR="00F76C3E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ل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موضوعة الدرس الاكاديمي</w:t>
            </w:r>
            <w:r w:rsidR="00E111BC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فضلا عن التقييم من خلال التطبيقات مع طلبة درس المشروع، </w:t>
            </w:r>
            <w:proofErr w:type="spellStart"/>
            <w:r w:rsidR="00E111BC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وانتاجات</w:t>
            </w:r>
            <w:proofErr w:type="spellEnd"/>
            <w:r w:rsidR="00E111BC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القسم </w:t>
            </w:r>
            <w:proofErr w:type="spellStart"/>
            <w:r w:rsidR="00E111BC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للافلام</w:t>
            </w:r>
            <w:proofErr w:type="spellEnd"/>
            <w:r w:rsidR="00E111BC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.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8A5BCA" w:rsidRDefault="00D41667" w:rsidP="008A5BC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د- المهارات العامة والتأهيلية المنقولة (المهارات الاخرى المتعلقة بقابلية التوظيف والتطور الشخصي)</w:t>
            </w:r>
          </w:p>
          <w:p w:rsidR="00D41667" w:rsidRPr="00A2247A" w:rsidRDefault="00963B7B" w:rsidP="00963B7B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د1-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تقارير تخص المفردة الاسبوعية</w:t>
            </w:r>
          </w:p>
        </w:tc>
      </w:tr>
    </w:tbl>
    <w:p w:rsidR="00D41667" w:rsidRDefault="00D41667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Default="008A5BC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D41667" w:rsidRPr="00A2247A" w:rsidRDefault="005217D2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6" o:spid="_x0000_s1029" type="#_x0000_t202" style="position:absolute;left:0;text-align:left;margin-left:-9.2pt;margin-top:16.3pt;width:496.5pt;height:28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" fillcolor="white [3201]" strokeweight=".5pt">
            <v:textbox>
              <w:txbxContent>
                <w:p w:rsidR="00A2247A" w:rsidRDefault="00A2247A">
                  <w:r>
                    <w:rPr>
                      <w:rFonts w:hint="cs"/>
                      <w:rtl/>
                      <w:lang w:bidi="ar-IQ"/>
                    </w:rPr>
                    <w:t>10. بنية المقرر</w:t>
                  </w:r>
                  <w:r w:rsidR="001D32EB">
                    <w:rPr>
                      <w:rFonts w:hint="cs"/>
                      <w:rtl/>
                    </w:rPr>
                    <w:t xml:space="preserve">: </w:t>
                  </w:r>
                </w:p>
              </w:txbxContent>
            </v:textbox>
          </v:shape>
        </w:pict>
      </w:r>
    </w:p>
    <w:p w:rsidR="00353F4A" w:rsidRPr="00A2247A" w:rsidRDefault="00353F4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10030" w:type="dxa"/>
        <w:tblLayout w:type="fixed"/>
        <w:tblLook w:val="04A0"/>
      </w:tblPr>
      <w:tblGrid>
        <w:gridCol w:w="815"/>
        <w:gridCol w:w="851"/>
        <w:gridCol w:w="1417"/>
        <w:gridCol w:w="3402"/>
        <w:gridCol w:w="1560"/>
        <w:gridCol w:w="1985"/>
      </w:tblGrid>
      <w:tr w:rsidR="00D90DB1" w:rsidRPr="00A2247A" w:rsidTr="00D90DB1">
        <w:tc>
          <w:tcPr>
            <w:tcW w:w="815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lastRenderedPageBreak/>
              <w:t>الاسبوع</w:t>
            </w:r>
          </w:p>
        </w:tc>
        <w:tc>
          <w:tcPr>
            <w:tcW w:w="851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الساعات</w:t>
            </w:r>
          </w:p>
        </w:tc>
        <w:tc>
          <w:tcPr>
            <w:tcW w:w="1417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مخرجات التعلم المطلوبة</w:t>
            </w:r>
          </w:p>
        </w:tc>
        <w:tc>
          <w:tcPr>
            <w:tcW w:w="3402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اسم الوحدة / المساق او الموضوع</w:t>
            </w:r>
          </w:p>
        </w:tc>
        <w:tc>
          <w:tcPr>
            <w:tcW w:w="1560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طريقة التعليم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طريقة التقييم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F9623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BC72E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الاستوديو التقليدي و الافتراضي</w:t>
            </w:r>
          </w:p>
        </w:tc>
        <w:tc>
          <w:tcPr>
            <w:tcW w:w="1560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 w:rsidR="00D2419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وعملي</w:t>
            </w:r>
          </w:p>
        </w:tc>
        <w:tc>
          <w:tcPr>
            <w:tcW w:w="1985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بيبر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واسئلة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مباشرة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F9623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BC72E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الكاميرا السلكية</w:t>
            </w:r>
          </w:p>
        </w:tc>
        <w:tc>
          <w:tcPr>
            <w:tcW w:w="1560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 w:rsidR="00D2419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وعملي</w:t>
            </w:r>
          </w:p>
        </w:tc>
        <w:tc>
          <w:tcPr>
            <w:tcW w:w="1985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بيبر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واسئلة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مباشرة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F9623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BC72E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الكاميرا الطائرة</w:t>
            </w:r>
          </w:p>
        </w:tc>
        <w:tc>
          <w:tcPr>
            <w:tcW w:w="1560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 w:rsidR="00D2419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 عملي</w:t>
            </w:r>
          </w:p>
        </w:tc>
        <w:tc>
          <w:tcPr>
            <w:tcW w:w="1985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بيبر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واسئلة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مباشرة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F9623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BC72E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الكاميرا الكروية</w:t>
            </w:r>
          </w:p>
        </w:tc>
        <w:tc>
          <w:tcPr>
            <w:tcW w:w="1560" w:type="dxa"/>
          </w:tcPr>
          <w:p w:rsidR="006010FE" w:rsidRPr="00A2247A" w:rsidRDefault="00603652" w:rsidP="0006154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</w:t>
            </w:r>
            <w:r w:rsidR="00BC72E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نظرية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="00D2419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عملية</w:t>
            </w:r>
          </w:p>
        </w:tc>
        <w:tc>
          <w:tcPr>
            <w:tcW w:w="1985" w:type="dxa"/>
          </w:tcPr>
          <w:p w:rsidR="006010FE" w:rsidRPr="00A2247A" w:rsidRDefault="00603652" w:rsidP="0006154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تطبيقات عملية 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F9623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BC72E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الكاميرا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الروبو</w:t>
            </w:r>
            <w:proofErr w:type="spellEnd"/>
          </w:p>
        </w:tc>
        <w:tc>
          <w:tcPr>
            <w:tcW w:w="1560" w:type="dxa"/>
          </w:tcPr>
          <w:p w:rsidR="006010FE" w:rsidRPr="00A2247A" w:rsidRDefault="00603652" w:rsidP="0006154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محاضرة </w:t>
            </w:r>
            <w:r w:rsidR="00BC72E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نظرية و</w:t>
            </w:r>
            <w:r w:rsidR="00061549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عملية</w:t>
            </w:r>
          </w:p>
        </w:tc>
        <w:tc>
          <w:tcPr>
            <w:tcW w:w="1985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تطبيقات عملية داخل الاستوديو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F9623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BC72E7" w:rsidP="006010FE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الكاميرا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الانصهارية</w:t>
            </w:r>
            <w:proofErr w:type="spellEnd"/>
          </w:p>
        </w:tc>
        <w:tc>
          <w:tcPr>
            <w:tcW w:w="1560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محاضرة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نظرية</w:t>
            </w:r>
            <w:r w:rsidR="00BB7BE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</w:t>
            </w:r>
            <w:proofErr w:type="spellEnd"/>
            <w:r w:rsidR="00BB7BE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عملية</w:t>
            </w:r>
          </w:p>
        </w:tc>
        <w:tc>
          <w:tcPr>
            <w:tcW w:w="1985" w:type="dxa"/>
          </w:tcPr>
          <w:p w:rsidR="006010FE" w:rsidRPr="00A2247A" w:rsidRDefault="00603652" w:rsidP="0006154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واجب 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F9623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BB7BE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الحامل الثلاثي</w:t>
            </w:r>
          </w:p>
        </w:tc>
        <w:tc>
          <w:tcPr>
            <w:tcW w:w="1560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 w:rsidR="00BB7BE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وعملية</w:t>
            </w:r>
          </w:p>
        </w:tc>
        <w:tc>
          <w:tcPr>
            <w:tcW w:w="1985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بيبر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واسئلة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مباشرة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F9623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BB7BE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الدولي</w:t>
            </w:r>
          </w:p>
        </w:tc>
        <w:tc>
          <w:tcPr>
            <w:tcW w:w="1560" w:type="dxa"/>
          </w:tcPr>
          <w:p w:rsidR="006010FE" w:rsidRPr="00A2247A" w:rsidRDefault="00603652" w:rsidP="0006154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محاضرة </w:t>
            </w:r>
            <w:r w:rsidR="00061549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عملية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وتطبيقات</w:t>
            </w:r>
          </w:p>
        </w:tc>
        <w:tc>
          <w:tcPr>
            <w:tcW w:w="1985" w:type="dxa"/>
          </w:tcPr>
          <w:p w:rsidR="006010FE" w:rsidRPr="00A2247A" w:rsidRDefault="00603652" w:rsidP="00BB7BE1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تطبيقات داخل الاستوديو 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F9623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BB7BE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الشاريو</w:t>
            </w:r>
            <w:proofErr w:type="spellEnd"/>
          </w:p>
        </w:tc>
        <w:tc>
          <w:tcPr>
            <w:tcW w:w="1560" w:type="dxa"/>
          </w:tcPr>
          <w:p w:rsidR="006010FE" w:rsidRPr="00A2247A" w:rsidRDefault="00603652" w:rsidP="0006154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محاضرة </w:t>
            </w:r>
            <w:r w:rsidR="00061549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عملية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وتطبيقات</w:t>
            </w:r>
          </w:p>
        </w:tc>
        <w:tc>
          <w:tcPr>
            <w:tcW w:w="1985" w:type="dxa"/>
          </w:tcPr>
          <w:p w:rsidR="006010FE" w:rsidRPr="00A2247A" w:rsidRDefault="00603652" w:rsidP="0006154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تطبيقات داخل الاستوديو 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F9623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BB7BE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الستدي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كام</w:t>
            </w:r>
            <w:proofErr w:type="spellEnd"/>
          </w:p>
        </w:tc>
        <w:tc>
          <w:tcPr>
            <w:tcW w:w="1560" w:type="dxa"/>
          </w:tcPr>
          <w:p w:rsidR="006010FE" w:rsidRPr="00A2247A" w:rsidRDefault="00603652" w:rsidP="0006154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محاضرة </w:t>
            </w:r>
            <w:r w:rsidR="00061549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عملية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وتطبيقات</w:t>
            </w:r>
          </w:p>
        </w:tc>
        <w:tc>
          <w:tcPr>
            <w:tcW w:w="1985" w:type="dxa"/>
          </w:tcPr>
          <w:p w:rsidR="006010FE" w:rsidRPr="00A2247A" w:rsidRDefault="00603652" w:rsidP="0006154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تطبيقات عن انواع </w:t>
            </w:r>
            <w:r w:rsidR="00061549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الكاميرات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F9623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BB7BE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الكرين</w:t>
            </w:r>
          </w:p>
        </w:tc>
        <w:tc>
          <w:tcPr>
            <w:tcW w:w="1560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 وتطبيقات</w:t>
            </w:r>
          </w:p>
        </w:tc>
        <w:tc>
          <w:tcPr>
            <w:tcW w:w="1985" w:type="dxa"/>
          </w:tcPr>
          <w:p w:rsidR="006010FE" w:rsidRPr="00A2247A" w:rsidRDefault="00603652" w:rsidP="0006154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تطبيقات 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F9623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BB7BE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العربة</w:t>
            </w:r>
            <w:r w:rsidR="008F6F82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الهجينة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r w:rsidR="00F36F5D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1560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 w:rsidR="008F6F82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وعملية</w:t>
            </w:r>
          </w:p>
        </w:tc>
        <w:tc>
          <w:tcPr>
            <w:tcW w:w="1985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تحضير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بيبر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واسئلة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مباشرة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F9623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8F6F8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مخمد الحركة</w:t>
            </w:r>
          </w:p>
        </w:tc>
        <w:tc>
          <w:tcPr>
            <w:tcW w:w="1560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 w:rsidR="001620F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وعملية</w:t>
            </w:r>
          </w:p>
        </w:tc>
        <w:tc>
          <w:tcPr>
            <w:tcW w:w="1985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مشاهدة فيلم وكتابة  تقرير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F9623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BB2A9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امتحان عملي</w:t>
            </w:r>
          </w:p>
        </w:tc>
        <w:tc>
          <w:tcPr>
            <w:tcW w:w="1560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F9623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F36F5D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امتحان</w:t>
            </w:r>
          </w:p>
        </w:tc>
        <w:tc>
          <w:tcPr>
            <w:tcW w:w="1560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F9623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A849AE" w:rsidP="00F36F5D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بيبي لايت</w:t>
            </w:r>
          </w:p>
        </w:tc>
        <w:tc>
          <w:tcPr>
            <w:tcW w:w="1560" w:type="dxa"/>
          </w:tcPr>
          <w:p w:rsidR="006010FE" w:rsidRPr="00A2247A" w:rsidRDefault="00603652" w:rsidP="00F36F5D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 w:rsidR="00A849AE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وعملية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1985" w:type="dxa"/>
          </w:tcPr>
          <w:p w:rsidR="006010FE" w:rsidRPr="00A2247A" w:rsidRDefault="00A849A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تطبيقات 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F9623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F36F5D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عملية الانتاج</w:t>
            </w:r>
          </w:p>
        </w:tc>
        <w:tc>
          <w:tcPr>
            <w:tcW w:w="1560" w:type="dxa"/>
          </w:tcPr>
          <w:p w:rsidR="006010FE" w:rsidRPr="00A2247A" w:rsidRDefault="00A849A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هاند لايت</w:t>
            </w:r>
          </w:p>
        </w:tc>
        <w:tc>
          <w:tcPr>
            <w:tcW w:w="1985" w:type="dxa"/>
          </w:tcPr>
          <w:p w:rsidR="006010FE" w:rsidRPr="00A2247A" w:rsidRDefault="00A849A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=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F9623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A849A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الاضاءة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الفيضية</w:t>
            </w:r>
          </w:p>
        </w:tc>
        <w:tc>
          <w:tcPr>
            <w:tcW w:w="1560" w:type="dxa"/>
          </w:tcPr>
          <w:p w:rsidR="006010FE" w:rsidRPr="00A2247A" w:rsidRDefault="00A902D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 w:rsidR="00243C8C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وعملية</w:t>
            </w:r>
          </w:p>
        </w:tc>
        <w:tc>
          <w:tcPr>
            <w:tcW w:w="1985" w:type="dxa"/>
          </w:tcPr>
          <w:p w:rsidR="006010FE" w:rsidRPr="00A2247A" w:rsidRDefault="00243C8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=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F9623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243C8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الوميض</w:t>
            </w:r>
          </w:p>
        </w:tc>
        <w:tc>
          <w:tcPr>
            <w:tcW w:w="1560" w:type="dxa"/>
          </w:tcPr>
          <w:p w:rsidR="006010FE" w:rsidRPr="00A2247A" w:rsidRDefault="00A902D1" w:rsidP="00F36F5D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 w:rsidR="00243C8C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وعملية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1985" w:type="dxa"/>
          </w:tcPr>
          <w:p w:rsidR="006010FE" w:rsidRPr="00A2247A" w:rsidRDefault="00243C8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=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F9623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243C8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الرؤية الليلية</w:t>
            </w:r>
            <w:r w:rsidR="00F36F5D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1560" w:type="dxa"/>
          </w:tcPr>
          <w:p w:rsidR="006010FE" w:rsidRPr="00A2247A" w:rsidRDefault="00A902D1" w:rsidP="00F36F5D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محاضرة نظرية </w:t>
            </w:r>
            <w:r w:rsidR="00243C8C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وعملية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F9623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243C8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محدد النظر للرؤية الليلية</w:t>
            </w:r>
          </w:p>
        </w:tc>
        <w:tc>
          <w:tcPr>
            <w:tcW w:w="1560" w:type="dxa"/>
          </w:tcPr>
          <w:p w:rsidR="006010FE" w:rsidRPr="00A2247A" w:rsidRDefault="00A902D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 w:rsidR="00243C8C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وعملية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F9623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243C8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وحدات الخزن المدمجة</w:t>
            </w:r>
          </w:p>
        </w:tc>
        <w:tc>
          <w:tcPr>
            <w:tcW w:w="1560" w:type="dxa"/>
          </w:tcPr>
          <w:p w:rsidR="006010FE" w:rsidRPr="00A2247A" w:rsidRDefault="00A902D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 w:rsidR="00243C8C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وعملية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F9623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243C8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رام الكاميرا</w:t>
            </w:r>
          </w:p>
        </w:tc>
        <w:tc>
          <w:tcPr>
            <w:tcW w:w="1560" w:type="dxa"/>
          </w:tcPr>
          <w:p w:rsidR="006010FE" w:rsidRPr="00A2247A" w:rsidRDefault="00A902D1" w:rsidP="00F36F5D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 w:rsidR="00243C8C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وعملية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F9623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243C8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الاقراص الصلبة</w:t>
            </w:r>
          </w:p>
        </w:tc>
        <w:tc>
          <w:tcPr>
            <w:tcW w:w="1560" w:type="dxa"/>
          </w:tcPr>
          <w:p w:rsidR="006010FE" w:rsidRPr="00A2247A" w:rsidRDefault="00A902D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 w:rsidR="00243C8C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وعملية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243C8C" w:rsidRPr="00A2247A" w:rsidTr="00D90DB1">
        <w:tc>
          <w:tcPr>
            <w:tcW w:w="815" w:type="dxa"/>
          </w:tcPr>
          <w:p w:rsidR="00243C8C" w:rsidRPr="00A2247A" w:rsidRDefault="00243C8C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243C8C" w:rsidRDefault="00F9623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243C8C" w:rsidRPr="00A2247A" w:rsidRDefault="00243C8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243C8C" w:rsidRDefault="00243C8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الملحقات الصوتية</w:t>
            </w:r>
          </w:p>
        </w:tc>
        <w:tc>
          <w:tcPr>
            <w:tcW w:w="1560" w:type="dxa"/>
          </w:tcPr>
          <w:p w:rsidR="00243C8C" w:rsidRPr="00A2247A" w:rsidRDefault="00243C8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243C8C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</w:t>
            </w:r>
            <w:r w:rsidRPr="00243C8C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Pr="00243C8C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نظرية</w:t>
            </w:r>
            <w:r w:rsidRPr="00243C8C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Pr="00243C8C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وعملية</w:t>
            </w:r>
          </w:p>
        </w:tc>
        <w:tc>
          <w:tcPr>
            <w:tcW w:w="1985" w:type="dxa"/>
          </w:tcPr>
          <w:p w:rsidR="00243C8C" w:rsidRPr="00A2247A" w:rsidRDefault="00243C8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243C8C" w:rsidRPr="00A2247A" w:rsidTr="00D90DB1">
        <w:tc>
          <w:tcPr>
            <w:tcW w:w="815" w:type="dxa"/>
          </w:tcPr>
          <w:p w:rsidR="00243C8C" w:rsidRPr="00A2247A" w:rsidRDefault="00243C8C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243C8C" w:rsidRDefault="00F9623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243C8C" w:rsidRPr="00A2247A" w:rsidRDefault="00243C8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243C8C" w:rsidRDefault="00243C8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البوم مايك</w:t>
            </w:r>
          </w:p>
        </w:tc>
        <w:tc>
          <w:tcPr>
            <w:tcW w:w="1560" w:type="dxa"/>
          </w:tcPr>
          <w:p w:rsidR="00243C8C" w:rsidRPr="00243C8C" w:rsidRDefault="00243C8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243C8C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</w:t>
            </w:r>
            <w:r w:rsidRPr="00243C8C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Pr="00243C8C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نظرية</w:t>
            </w:r>
            <w:r w:rsidRPr="00243C8C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Pr="00243C8C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وعملية</w:t>
            </w:r>
          </w:p>
        </w:tc>
        <w:tc>
          <w:tcPr>
            <w:tcW w:w="1985" w:type="dxa"/>
          </w:tcPr>
          <w:p w:rsidR="00243C8C" w:rsidRPr="00A2247A" w:rsidRDefault="00243C8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243C8C" w:rsidRPr="00A2247A" w:rsidTr="00D90DB1">
        <w:tc>
          <w:tcPr>
            <w:tcW w:w="815" w:type="dxa"/>
          </w:tcPr>
          <w:p w:rsidR="00243C8C" w:rsidRPr="00A2247A" w:rsidRDefault="00243C8C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243C8C" w:rsidRDefault="00F9623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243C8C" w:rsidRPr="00A2247A" w:rsidRDefault="00243C8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243C8C" w:rsidRDefault="00243C8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وحدات الطاقة</w:t>
            </w:r>
          </w:p>
        </w:tc>
        <w:tc>
          <w:tcPr>
            <w:tcW w:w="1560" w:type="dxa"/>
          </w:tcPr>
          <w:p w:rsidR="00243C8C" w:rsidRPr="00243C8C" w:rsidRDefault="00243C8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243C8C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</w:t>
            </w:r>
            <w:r w:rsidRPr="00243C8C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Pr="00243C8C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نظرية</w:t>
            </w:r>
            <w:r w:rsidRPr="00243C8C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Pr="00243C8C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وعملية</w:t>
            </w:r>
          </w:p>
        </w:tc>
        <w:tc>
          <w:tcPr>
            <w:tcW w:w="1985" w:type="dxa"/>
          </w:tcPr>
          <w:p w:rsidR="00243C8C" w:rsidRPr="00A2247A" w:rsidRDefault="00243C8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243C8C" w:rsidRPr="00A2247A" w:rsidTr="00D90DB1">
        <w:tc>
          <w:tcPr>
            <w:tcW w:w="815" w:type="dxa"/>
          </w:tcPr>
          <w:p w:rsidR="00243C8C" w:rsidRPr="00A2247A" w:rsidRDefault="00243C8C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243C8C" w:rsidRDefault="00F9623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243C8C" w:rsidRPr="00A2247A" w:rsidRDefault="00243C8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243C8C" w:rsidRDefault="00243C8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انظمة التوصيل المتعددة</w:t>
            </w:r>
          </w:p>
        </w:tc>
        <w:tc>
          <w:tcPr>
            <w:tcW w:w="1560" w:type="dxa"/>
          </w:tcPr>
          <w:p w:rsidR="00243C8C" w:rsidRPr="00243C8C" w:rsidRDefault="00243C8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243C8C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</w:t>
            </w:r>
            <w:r w:rsidRPr="00243C8C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Pr="00243C8C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نظرية</w:t>
            </w:r>
            <w:r w:rsidRPr="00243C8C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Pr="00243C8C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وعملية</w:t>
            </w:r>
          </w:p>
        </w:tc>
        <w:tc>
          <w:tcPr>
            <w:tcW w:w="1985" w:type="dxa"/>
          </w:tcPr>
          <w:p w:rsidR="00243C8C" w:rsidRPr="00A2247A" w:rsidRDefault="00243C8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243C8C" w:rsidRPr="00A2247A" w:rsidTr="00D90DB1">
        <w:tc>
          <w:tcPr>
            <w:tcW w:w="815" w:type="dxa"/>
          </w:tcPr>
          <w:p w:rsidR="00243C8C" w:rsidRPr="00A2247A" w:rsidRDefault="00243C8C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243C8C" w:rsidRDefault="00F9623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243C8C" w:rsidRPr="00A2247A" w:rsidRDefault="00243C8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243C8C" w:rsidRDefault="00BD43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المكملات الفرعية</w:t>
            </w:r>
          </w:p>
        </w:tc>
        <w:tc>
          <w:tcPr>
            <w:tcW w:w="1560" w:type="dxa"/>
          </w:tcPr>
          <w:p w:rsidR="00243C8C" w:rsidRPr="00243C8C" w:rsidRDefault="00BD43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BD43C6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</w:t>
            </w:r>
            <w:r w:rsidRPr="00BD43C6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Pr="00BD43C6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نظرية</w:t>
            </w:r>
            <w:r w:rsidRPr="00BD43C6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Pr="00BD43C6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وعملية</w:t>
            </w:r>
          </w:p>
        </w:tc>
        <w:tc>
          <w:tcPr>
            <w:tcW w:w="1985" w:type="dxa"/>
          </w:tcPr>
          <w:p w:rsidR="00243C8C" w:rsidRPr="00A2247A" w:rsidRDefault="00243C8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BD43C6" w:rsidRPr="00A2247A" w:rsidTr="00D90DB1">
        <w:tc>
          <w:tcPr>
            <w:tcW w:w="815" w:type="dxa"/>
          </w:tcPr>
          <w:p w:rsidR="00BD43C6" w:rsidRPr="00A2247A" w:rsidRDefault="00BD43C6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BD43C6" w:rsidRDefault="00F9623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BD43C6" w:rsidRPr="00A2247A" w:rsidRDefault="00BD43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BD43C6" w:rsidRDefault="00BD43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امتحان</w:t>
            </w:r>
          </w:p>
        </w:tc>
        <w:tc>
          <w:tcPr>
            <w:tcW w:w="1560" w:type="dxa"/>
          </w:tcPr>
          <w:p w:rsidR="00BD43C6" w:rsidRPr="00BD43C6" w:rsidRDefault="00BD43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1985" w:type="dxa"/>
          </w:tcPr>
          <w:p w:rsidR="00BD43C6" w:rsidRPr="00A2247A" w:rsidRDefault="00BD43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</w:tbl>
    <w:p w:rsidR="006010FE" w:rsidRPr="00A2247A" w:rsidRDefault="005217D2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4" o:spid="_x0000_s1030" type="#_x0000_t202" style="position:absolute;left:0;text-align:left;margin-left:-16.2pt;margin-top:21.45pt;width:507.5pt;height:3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" fillcolor="white [3201]" strokeweight=".5pt">
            <v:textbox>
              <w:txbxContent>
                <w:p w:rsidR="00D41667" w:rsidRPr="00D90DB1" w:rsidRDefault="00D41667" w:rsidP="003759BF">
                  <w:pPr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bidi="ar-IQ"/>
                    </w:rPr>
                  </w:pPr>
                  <w:r w:rsidRPr="00D90DB1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bidi="ar-IQ"/>
                    </w:rPr>
                    <w:t>11. البنية التحية: قاعة محاضرات</w:t>
                  </w:r>
                  <w:r w:rsidR="00387D8F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  <w:lang w:bidi="ar-IQ"/>
                    </w:rPr>
                    <w:t xml:space="preserve"> النظرية، ومختبرات القسم، وورش القسم، والقاعات العملية.</w:t>
                  </w:r>
                  <w:r w:rsidRPr="00D90DB1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bidi="ar-IQ"/>
                    </w:rPr>
                    <w:t xml:space="preserve"> </w:t>
                  </w:r>
                </w:p>
                <w:p w:rsidR="00D41667" w:rsidRDefault="00D41667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</w:p>
    <w:p w:rsidR="00D41667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D41667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9888" w:type="dxa"/>
        <w:tblLook w:val="04A0"/>
      </w:tblPr>
      <w:tblGrid>
        <w:gridCol w:w="3707"/>
        <w:gridCol w:w="6181"/>
      </w:tblGrid>
      <w:tr w:rsidR="00D41667" w:rsidRPr="00A2247A" w:rsidTr="00D90DB1">
        <w:tc>
          <w:tcPr>
            <w:tcW w:w="3707" w:type="dxa"/>
          </w:tcPr>
          <w:p w:rsidR="00D41667" w:rsidRPr="00A2247A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الكتب المقررة المطلوبة</w:t>
            </w:r>
          </w:p>
        </w:tc>
        <w:tc>
          <w:tcPr>
            <w:tcW w:w="6181" w:type="dxa"/>
          </w:tcPr>
          <w:p w:rsidR="00D41667" w:rsidRPr="00A2247A" w:rsidRDefault="00D41667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المراجع الرئيسية (المصادر):</w:t>
            </w:r>
          </w:p>
        </w:tc>
        <w:tc>
          <w:tcPr>
            <w:tcW w:w="6181" w:type="dxa"/>
          </w:tcPr>
          <w:p w:rsidR="00A2247A" w:rsidRPr="00A2247A" w:rsidRDefault="00A2247A" w:rsidP="00245297">
            <w:pPr>
              <w:ind w:firstLine="339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+ </w:t>
            </w:r>
            <w:r w:rsidR="00B67CC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الانتاج </w:t>
            </w:r>
            <w:r w:rsidR="0024529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التلفزيوني</w:t>
            </w:r>
            <w:r w:rsidR="00B67CC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+</w:t>
            </w:r>
            <w:r w:rsidR="000F5353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r w:rsidR="00B54666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حرفيات الانتاج التلفزيوني+ </w:t>
            </w:r>
            <w:r w:rsidR="0024529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المرجع الشامل في </w:t>
            </w:r>
            <w:r w:rsidR="0024529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lastRenderedPageBreak/>
              <w:t>الانتاج التلفزيوني</w:t>
            </w:r>
            <w:r w:rsidR="00B4614B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.</w:t>
            </w:r>
            <w:r w:rsidR="00B67CC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  <w:p w:rsidR="00A2247A" w:rsidRPr="00A2247A" w:rsidRDefault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lastRenderedPageBreak/>
              <w:t xml:space="preserve">أ. الكتب والمراجع التي يوصي بها  : </w:t>
            </w:r>
          </w:p>
          <w:p w:rsidR="00A2247A" w:rsidRPr="00A2247A" w:rsidRDefault="00A2247A" w:rsidP="00A2247A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6181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(المجلات العلمية، ....): مجلة الاكاديمي، كل المجلات السينمائية العربية.</w:t>
            </w:r>
          </w:p>
          <w:p w:rsidR="00A2247A" w:rsidRPr="00A2247A" w:rsidRDefault="00A2247A" w:rsidP="00A2247A">
            <w:pPr>
              <w:ind w:firstLine="339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ب. المراجع الالكترونية، مواقع الانترنيت:</w:t>
            </w:r>
          </w:p>
        </w:tc>
        <w:tc>
          <w:tcPr>
            <w:tcW w:w="6181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موقع كلية  الفنون الجميلة + موقع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ويكبيديا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+ مواقع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الميكنك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السينمائي + مواقع تخصصية عن السينما</w:t>
            </w:r>
            <w:r w:rsidR="00C42B0B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والتلفزيون</w:t>
            </w:r>
          </w:p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</w:tbl>
    <w:p w:rsidR="00D41667" w:rsidRPr="00A2247A" w:rsidRDefault="005217D2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5" o:spid="_x0000_s1031" type="#_x0000_t202" style="position:absolute;left:0;text-align:left;margin-left:-6.7pt;margin-top:13.7pt;width:495.5pt;height:65.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" fillcolor="white [3201]" strokeweight=".5pt">
            <v:textbox>
              <w:txbxContent>
                <w:p w:rsidR="00A2247A" w:rsidRDefault="00A2247A" w:rsidP="00245297">
                  <w:pPr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</w:t>
                  </w:r>
                  <w:r w:rsidRPr="00D90DB1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bidi="ar-IQ"/>
                    </w:rPr>
                    <w:t>- خطة تطوير المقرر الدراسي</w:t>
                  </w:r>
                  <w:r w:rsidR="00E41B54">
                    <w:rPr>
                      <w:rFonts w:hint="cs"/>
                      <w:rtl/>
                      <w:lang w:bidi="ar-IQ"/>
                    </w:rPr>
                    <w:t xml:space="preserve">/ </w:t>
                  </w:r>
                  <w:r w:rsidR="005100FD">
                    <w:rPr>
                      <w:rFonts w:hint="cs"/>
                      <w:rtl/>
                      <w:lang w:bidi="ar-IQ"/>
                    </w:rPr>
                    <w:t xml:space="preserve">العمل على ارساء المنطلقات النظرية </w:t>
                  </w:r>
                  <w:r w:rsidR="00DD02B5">
                    <w:rPr>
                      <w:rFonts w:hint="cs"/>
                      <w:rtl/>
                      <w:lang w:bidi="ar-IQ"/>
                    </w:rPr>
                    <w:t>بالاعتماد</w:t>
                  </w:r>
                  <w:r w:rsidR="00245297">
                    <w:rPr>
                      <w:rFonts w:hint="cs"/>
                      <w:rtl/>
                      <w:lang w:bidi="ar-IQ"/>
                    </w:rPr>
                    <w:t xml:space="preserve"> على</w:t>
                  </w:r>
                  <w:r w:rsidR="00DD02B5">
                    <w:rPr>
                      <w:rFonts w:hint="cs"/>
                      <w:rtl/>
                      <w:lang w:bidi="ar-IQ"/>
                    </w:rPr>
                    <w:t xml:space="preserve"> النظريات العالمية فضلا عن تفعيل الجوانب العملية</w:t>
                  </w:r>
                  <w:r w:rsidR="00245297">
                    <w:rPr>
                      <w:rFonts w:hint="cs"/>
                      <w:rtl/>
                      <w:lang w:bidi="ar-IQ"/>
                    </w:rPr>
                    <w:t xml:space="preserve"> </w:t>
                  </w:r>
                  <w:r w:rsidR="00DD02B5">
                    <w:rPr>
                      <w:rFonts w:hint="cs"/>
                      <w:rtl/>
                      <w:lang w:bidi="ar-IQ"/>
                    </w:rPr>
                    <w:t>و التطبيقات لمشاركة طلبة المشاريع في عمليات الانتاج</w:t>
                  </w:r>
                  <w:r w:rsidR="00C42B0B">
                    <w:rPr>
                      <w:rFonts w:hint="cs"/>
                      <w:rtl/>
                      <w:lang w:bidi="ar-IQ"/>
                    </w:rPr>
                    <w:t xml:space="preserve">، التطبيقات العملية </w:t>
                  </w:r>
                </w:p>
                <w:p w:rsidR="00A2247A" w:rsidRDefault="00A2247A" w:rsidP="00A2247A">
                  <w:pPr>
                    <w:rPr>
                      <w:rtl/>
                      <w:lang w:bidi="ar-IQ"/>
                    </w:rPr>
                  </w:pPr>
                </w:p>
                <w:p w:rsidR="00A2247A" w:rsidRDefault="00A2247A" w:rsidP="00A2247A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12. خطة تطوير المقرر الدراسي:</w:t>
                  </w:r>
                </w:p>
                <w:p w:rsidR="00A2247A" w:rsidRDefault="00A2247A" w:rsidP="00A2247A">
                  <w:pPr>
                    <w:rPr>
                      <w:rtl/>
                      <w:lang w:bidi="ar-IQ"/>
                    </w:rPr>
                  </w:pPr>
                </w:p>
                <w:p w:rsidR="00A2247A" w:rsidRDefault="00A2247A" w:rsidP="00A2247A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12. خطة تطوير المقرر الدراسي:</w:t>
                  </w:r>
                </w:p>
                <w:p w:rsidR="00A2247A" w:rsidRDefault="00A2247A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</w:p>
    <w:sectPr w:rsidR="00D41667" w:rsidRPr="00A2247A" w:rsidSect="008A5BCA">
      <w:pgSz w:w="11906" w:h="16838"/>
      <w:pgMar w:top="1134" w:right="1134" w:bottom="1418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C3F"/>
    <w:multiLevelType w:val="hybridMultilevel"/>
    <w:tmpl w:val="86DAF5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5AF8"/>
    <w:multiLevelType w:val="hybridMultilevel"/>
    <w:tmpl w:val="92CAD8C4"/>
    <w:lvl w:ilvl="0" w:tplc="7FF2E4E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B767F"/>
    <w:multiLevelType w:val="hybridMultilevel"/>
    <w:tmpl w:val="59DCD1F8"/>
    <w:lvl w:ilvl="0" w:tplc="3732F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323EE"/>
    <w:multiLevelType w:val="hybridMultilevel"/>
    <w:tmpl w:val="DD62ADE4"/>
    <w:lvl w:ilvl="0" w:tplc="F70E6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5A7809"/>
    <w:multiLevelType w:val="hybridMultilevel"/>
    <w:tmpl w:val="22880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6010FE"/>
    <w:rsid w:val="00061549"/>
    <w:rsid w:val="000B0336"/>
    <w:rsid w:val="000B1FE5"/>
    <w:rsid w:val="000F5353"/>
    <w:rsid w:val="000F71F7"/>
    <w:rsid w:val="00123EF3"/>
    <w:rsid w:val="001620FA"/>
    <w:rsid w:val="001960C1"/>
    <w:rsid w:val="001D32EB"/>
    <w:rsid w:val="00204D6E"/>
    <w:rsid w:val="00210AAD"/>
    <w:rsid w:val="00243C8C"/>
    <w:rsid w:val="00245297"/>
    <w:rsid w:val="00307CF2"/>
    <w:rsid w:val="00331FEA"/>
    <w:rsid w:val="00337A61"/>
    <w:rsid w:val="00353F4A"/>
    <w:rsid w:val="00372168"/>
    <w:rsid w:val="003759BF"/>
    <w:rsid w:val="00387D8F"/>
    <w:rsid w:val="004367C0"/>
    <w:rsid w:val="004D3291"/>
    <w:rsid w:val="005100FD"/>
    <w:rsid w:val="005217D2"/>
    <w:rsid w:val="00566C08"/>
    <w:rsid w:val="005C360D"/>
    <w:rsid w:val="006010FE"/>
    <w:rsid w:val="00603652"/>
    <w:rsid w:val="0066270C"/>
    <w:rsid w:val="007404F5"/>
    <w:rsid w:val="00871818"/>
    <w:rsid w:val="008A5BCA"/>
    <w:rsid w:val="008D7B2B"/>
    <w:rsid w:val="008F6F82"/>
    <w:rsid w:val="00952B1B"/>
    <w:rsid w:val="00963B7B"/>
    <w:rsid w:val="009F0C6E"/>
    <w:rsid w:val="00A2247A"/>
    <w:rsid w:val="00A849AE"/>
    <w:rsid w:val="00A902D1"/>
    <w:rsid w:val="00AE320B"/>
    <w:rsid w:val="00B4614B"/>
    <w:rsid w:val="00B54666"/>
    <w:rsid w:val="00B67CC7"/>
    <w:rsid w:val="00BB2A90"/>
    <w:rsid w:val="00BB7BE1"/>
    <w:rsid w:val="00BC72E7"/>
    <w:rsid w:val="00BD43C6"/>
    <w:rsid w:val="00BF69B9"/>
    <w:rsid w:val="00C42B0B"/>
    <w:rsid w:val="00C67456"/>
    <w:rsid w:val="00CC7A00"/>
    <w:rsid w:val="00D2419F"/>
    <w:rsid w:val="00D41667"/>
    <w:rsid w:val="00D74187"/>
    <w:rsid w:val="00D90DB1"/>
    <w:rsid w:val="00DD02B5"/>
    <w:rsid w:val="00DF4E33"/>
    <w:rsid w:val="00E111BC"/>
    <w:rsid w:val="00E41B54"/>
    <w:rsid w:val="00F36F5D"/>
    <w:rsid w:val="00F76C3E"/>
    <w:rsid w:val="00F96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7D2"/>
    <w:pPr>
      <w:bidi/>
    </w:pPr>
  </w:style>
  <w:style w:type="paragraph" w:styleId="1">
    <w:name w:val="heading 1"/>
    <w:basedOn w:val="a"/>
    <w:next w:val="a"/>
    <w:link w:val="1Char"/>
    <w:qFormat/>
    <w:rsid w:val="005C360D"/>
    <w:pPr>
      <w:keepNext/>
      <w:spacing w:after="0" w:line="240" w:lineRule="auto"/>
      <w:outlineLvl w:val="0"/>
    </w:pPr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5C360D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b/>
      <w:bCs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372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72168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rsid w:val="005C360D"/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character" w:customStyle="1" w:styleId="2Char">
    <w:name w:val="عنوان 2 Char"/>
    <w:basedOn w:val="a0"/>
    <w:link w:val="2"/>
    <w:semiHidden/>
    <w:rsid w:val="005C360D"/>
    <w:rPr>
      <w:rFonts w:ascii="Times New Roman" w:eastAsia="Times New Roman" w:hAnsi="Times New Roman" w:cs="Traditional Arabic"/>
      <w:b/>
      <w:bCs/>
      <w:sz w:val="2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5C360D"/>
    <w:pPr>
      <w:keepNext/>
      <w:spacing w:after="0" w:line="240" w:lineRule="auto"/>
      <w:outlineLvl w:val="0"/>
    </w:pPr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5C360D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b/>
      <w:bCs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372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72168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rsid w:val="005C360D"/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character" w:customStyle="1" w:styleId="2Char">
    <w:name w:val="عنوان 2 Char"/>
    <w:basedOn w:val="a0"/>
    <w:link w:val="2"/>
    <w:semiHidden/>
    <w:rsid w:val="005C360D"/>
    <w:rPr>
      <w:rFonts w:ascii="Times New Roman" w:eastAsia="Times New Roman" w:hAnsi="Times New Roman" w:cs="Traditional Arabic"/>
      <w:b/>
      <w:bCs/>
      <w:sz w:val="2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383C9-CE0A-4FDB-987F-E921E26D5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6</Pages>
  <Words>553</Words>
  <Characters>3157</Characters>
  <Application>Microsoft Office Word</Application>
  <DocSecurity>0</DocSecurity>
  <Lines>26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Maher Fattouh</cp:lastModifiedBy>
  <cp:revision>38</cp:revision>
  <dcterms:created xsi:type="dcterms:W3CDTF">2018-02-11T07:19:00Z</dcterms:created>
  <dcterms:modified xsi:type="dcterms:W3CDTF">2021-02-23T10:04:00Z</dcterms:modified>
</cp:coreProperties>
</file>